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84B" w:rsidRPr="003274B1" w:rsidRDefault="002C184B" w:rsidP="002C184B">
      <w:pPr>
        <w:jc w:val="center"/>
        <w:rPr>
          <w:rFonts w:cs="Calibri"/>
          <w:b/>
          <w:bCs/>
          <w:u w:val="single"/>
        </w:rPr>
      </w:pPr>
      <w:r w:rsidRPr="003274B1">
        <w:rPr>
          <w:rFonts w:cs="Calibri"/>
          <w:b/>
          <w:bCs/>
          <w:u w:val="single"/>
        </w:rPr>
        <w:t>REGLER FÖR ÄLGOTS CUP OCH UNGDOMSSERIEN</w:t>
      </w:r>
    </w:p>
    <w:p w:rsidR="002C184B" w:rsidRPr="003274B1" w:rsidRDefault="002C184B" w:rsidP="002C184B">
      <w:pPr>
        <w:spacing w:before="120"/>
        <w:jc w:val="center"/>
        <w:rPr>
          <w:rFonts w:cs="Calibri"/>
          <w:b/>
          <w:bCs/>
        </w:rPr>
      </w:pPr>
      <w:r w:rsidRPr="003274B1">
        <w:rPr>
          <w:rFonts w:cs="Calibri"/>
          <w:b/>
          <w:bCs/>
        </w:rPr>
        <w:t>GEMENSAMMA REGLER FÖR TÄVLINGARNA</w:t>
      </w:r>
    </w:p>
    <w:p w:rsidR="002C184B" w:rsidRPr="002F7373" w:rsidRDefault="002C184B" w:rsidP="002C184B">
      <w:pPr>
        <w:tabs>
          <w:tab w:val="left" w:pos="1620"/>
          <w:tab w:val="left" w:pos="3060"/>
          <w:tab w:val="left" w:pos="4140"/>
        </w:tabs>
        <w:spacing w:before="120" w:after="60"/>
        <w:rPr>
          <w:rFonts w:cs="Calibri"/>
        </w:rPr>
      </w:pPr>
      <w:r w:rsidRPr="002F7373">
        <w:rPr>
          <w:rFonts w:cs="Calibri"/>
          <w:b/>
          <w:bCs/>
          <w:u w:val="single"/>
        </w:rPr>
        <w:t>Ingående klasser (</w:t>
      </w:r>
      <w:proofErr w:type="spellStart"/>
      <w:r w:rsidRPr="002F7373">
        <w:rPr>
          <w:rFonts w:cs="Calibri"/>
          <w:b/>
          <w:bCs/>
          <w:u w:val="single"/>
        </w:rPr>
        <w:t>dagtävlingar</w:t>
      </w:r>
      <w:proofErr w:type="spellEnd"/>
      <w:r w:rsidRPr="002F7373">
        <w:rPr>
          <w:rFonts w:cs="Calibri"/>
          <w:b/>
          <w:bCs/>
          <w:u w:val="single"/>
        </w:rPr>
        <w:t>)</w:t>
      </w:r>
    </w:p>
    <w:tbl>
      <w:tblPr>
        <w:tblW w:w="4890" w:type="dxa"/>
        <w:tblInd w:w="15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4890"/>
      </w:tblGrid>
      <w:tr w:rsidR="002C184B" w:rsidRPr="00A57004" w:rsidTr="00A50A44">
        <w:trPr>
          <w:trHeight w:val="328"/>
        </w:trPr>
        <w:tc>
          <w:tcPr>
            <w:tcW w:w="4890" w:type="dxa"/>
            <w:hideMark/>
          </w:tcPr>
          <w:p w:rsidR="002C184B" w:rsidRPr="002F7373" w:rsidRDefault="002C184B" w:rsidP="00A50A44">
            <w:pPr>
              <w:tabs>
                <w:tab w:val="left" w:pos="0"/>
                <w:tab w:val="left" w:pos="3060"/>
                <w:tab w:val="left" w:pos="4140"/>
              </w:tabs>
              <w:spacing w:before="20" w:after="20" w:line="256" w:lineRule="auto"/>
              <w:jc w:val="center"/>
              <w:rPr>
                <w:rFonts w:cs="Calibri"/>
                <w:b/>
              </w:rPr>
            </w:pPr>
            <w:proofErr w:type="spellStart"/>
            <w:r w:rsidRPr="002F7373">
              <w:rPr>
                <w:rFonts w:cs="Calibri"/>
                <w:b/>
              </w:rPr>
              <w:t>Älgots</w:t>
            </w:r>
            <w:proofErr w:type="spellEnd"/>
            <w:r w:rsidRPr="002F7373">
              <w:rPr>
                <w:rFonts w:cs="Calibri"/>
                <w:b/>
              </w:rPr>
              <w:t xml:space="preserve"> Cup + Ungdomsserien </w:t>
            </w:r>
          </w:p>
          <w:tbl>
            <w:tblPr>
              <w:tblW w:w="0" w:type="auto"/>
              <w:tblInd w:w="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</w:tblGrid>
            <w:tr w:rsidR="002C184B" w:rsidRPr="00A57004" w:rsidTr="00A50A44">
              <w:tc>
                <w:tcPr>
                  <w:tcW w:w="2835" w:type="dxa"/>
                  <w:shd w:val="clear" w:color="auto" w:fill="auto"/>
                </w:tcPr>
                <w:p w:rsidR="002C184B" w:rsidRPr="0046046D" w:rsidRDefault="002C184B" w:rsidP="00A50A44">
                  <w:pPr>
                    <w:tabs>
                      <w:tab w:val="left" w:pos="1620"/>
                      <w:tab w:val="left" w:pos="3060"/>
                      <w:tab w:val="left" w:pos="4140"/>
                    </w:tabs>
                    <w:spacing w:before="20" w:after="20" w:line="256" w:lineRule="auto"/>
                    <w:jc w:val="center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 w:rsidRPr="0046046D"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Klasser</w:t>
                  </w:r>
                </w:p>
              </w:tc>
            </w:tr>
            <w:tr w:rsidR="002C184B" w:rsidRPr="00A57004" w:rsidTr="00A50A44">
              <w:tc>
                <w:tcPr>
                  <w:tcW w:w="2835" w:type="dxa"/>
                  <w:shd w:val="clear" w:color="auto" w:fill="auto"/>
                </w:tcPr>
                <w:p w:rsidR="002C184B" w:rsidRPr="0046046D" w:rsidRDefault="002C184B" w:rsidP="00A50A44">
                  <w:pPr>
                    <w:tabs>
                      <w:tab w:val="left" w:pos="1620"/>
                      <w:tab w:val="left" w:pos="3060"/>
                      <w:tab w:val="left" w:pos="4140"/>
                    </w:tabs>
                    <w:spacing w:before="20" w:after="20" w:line="256" w:lineRule="auto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46046D">
                    <w:rPr>
                      <w:rFonts w:ascii="Calibri" w:eastAsia="Calibri" w:hAnsi="Calibri" w:cs="Calibri"/>
                      <w:sz w:val="22"/>
                      <w:szCs w:val="22"/>
                    </w:rPr>
                    <w:t>DH10-16</w:t>
                  </w:r>
                </w:p>
              </w:tc>
            </w:tr>
            <w:tr w:rsidR="002C184B" w:rsidRPr="00A57004" w:rsidTr="00A50A44">
              <w:tc>
                <w:tcPr>
                  <w:tcW w:w="2835" w:type="dxa"/>
                  <w:shd w:val="clear" w:color="auto" w:fill="auto"/>
                </w:tcPr>
                <w:p w:rsidR="002C184B" w:rsidRPr="0046046D" w:rsidRDefault="002C184B" w:rsidP="00A50A44">
                  <w:pPr>
                    <w:tabs>
                      <w:tab w:val="left" w:pos="1620"/>
                      <w:tab w:val="left" w:pos="3060"/>
                      <w:tab w:val="left" w:pos="4140"/>
                    </w:tabs>
                    <w:spacing w:before="20" w:after="20" w:line="256" w:lineRule="auto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46046D">
                    <w:rPr>
                      <w:rFonts w:ascii="Calibri" w:eastAsia="Calibri" w:hAnsi="Calibri" w:cs="Calibri"/>
                      <w:sz w:val="22"/>
                      <w:szCs w:val="22"/>
                    </w:rPr>
                    <w:t>DH12-16 kort</w:t>
                  </w:r>
                </w:p>
              </w:tc>
            </w:tr>
            <w:tr w:rsidR="002C184B" w:rsidRPr="00A57004" w:rsidTr="00A50A44">
              <w:tc>
                <w:tcPr>
                  <w:tcW w:w="2835" w:type="dxa"/>
                  <w:shd w:val="clear" w:color="auto" w:fill="auto"/>
                </w:tcPr>
                <w:p w:rsidR="002C184B" w:rsidRPr="0046046D" w:rsidRDefault="002C184B" w:rsidP="00A50A44">
                  <w:pPr>
                    <w:tabs>
                      <w:tab w:val="left" w:pos="1620"/>
                      <w:tab w:val="left" w:pos="3060"/>
                      <w:tab w:val="left" w:pos="4140"/>
                    </w:tabs>
                    <w:spacing w:before="20" w:after="20" w:line="256" w:lineRule="auto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46046D">
                    <w:rPr>
                      <w:rFonts w:ascii="Calibri" w:eastAsia="Calibri" w:hAnsi="Calibri" w:cs="Calibri"/>
                      <w:sz w:val="22"/>
                      <w:szCs w:val="22"/>
                    </w:rPr>
                    <w:t>U2 (D &amp; H)</w:t>
                  </w:r>
                </w:p>
              </w:tc>
            </w:tr>
            <w:tr w:rsidR="002C184B" w:rsidRPr="00A57004" w:rsidTr="00A50A44">
              <w:tc>
                <w:tcPr>
                  <w:tcW w:w="2835" w:type="dxa"/>
                  <w:shd w:val="clear" w:color="auto" w:fill="auto"/>
                </w:tcPr>
                <w:p w:rsidR="002C184B" w:rsidRPr="0046046D" w:rsidRDefault="002C184B" w:rsidP="00A50A44">
                  <w:pPr>
                    <w:tabs>
                      <w:tab w:val="left" w:pos="1620"/>
                      <w:tab w:val="left" w:pos="3060"/>
                      <w:tab w:val="left" w:pos="4140"/>
                    </w:tabs>
                    <w:spacing w:before="20" w:after="20" w:line="256" w:lineRule="auto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46046D">
                    <w:rPr>
                      <w:rFonts w:ascii="Calibri" w:eastAsia="Calibri" w:hAnsi="Calibri" w:cs="Calibri"/>
                      <w:sz w:val="22"/>
                      <w:szCs w:val="22"/>
                    </w:rPr>
                    <w:t>U1, inskolning</w:t>
                  </w:r>
                </w:p>
              </w:tc>
            </w:tr>
            <w:tr w:rsidR="002C184B" w:rsidRPr="00A57004" w:rsidTr="00A50A44">
              <w:tc>
                <w:tcPr>
                  <w:tcW w:w="2835" w:type="dxa"/>
                  <w:shd w:val="clear" w:color="auto" w:fill="auto"/>
                </w:tcPr>
                <w:p w:rsidR="002C184B" w:rsidRPr="0046046D" w:rsidRDefault="002C184B" w:rsidP="00A50A44">
                  <w:pPr>
                    <w:tabs>
                      <w:tab w:val="left" w:pos="1620"/>
                      <w:tab w:val="left" w:pos="3060"/>
                      <w:tab w:val="left" w:pos="4140"/>
                    </w:tabs>
                    <w:spacing w:before="20" w:after="20" w:line="256" w:lineRule="auto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46046D">
                    <w:rPr>
                      <w:rFonts w:ascii="Calibri" w:eastAsia="Calibri" w:hAnsi="Calibri" w:cs="Calibri"/>
                      <w:sz w:val="22"/>
                      <w:szCs w:val="22"/>
                    </w:rPr>
                    <w:t>Öppen klass</w:t>
                  </w:r>
                </w:p>
              </w:tc>
            </w:tr>
          </w:tbl>
          <w:p w:rsidR="002C184B" w:rsidRPr="002F7373" w:rsidRDefault="002C184B" w:rsidP="00A50A44">
            <w:pPr>
              <w:tabs>
                <w:tab w:val="left" w:pos="1620"/>
                <w:tab w:val="left" w:pos="3060"/>
                <w:tab w:val="left" w:pos="4140"/>
              </w:tabs>
              <w:spacing w:before="20" w:after="20" w:line="256" w:lineRule="auto"/>
              <w:jc w:val="center"/>
              <w:rPr>
                <w:rFonts w:cs="Calibri"/>
                <w:b/>
              </w:rPr>
            </w:pPr>
          </w:p>
        </w:tc>
      </w:tr>
    </w:tbl>
    <w:p w:rsidR="002C184B" w:rsidRPr="002F7373" w:rsidRDefault="002C184B" w:rsidP="002C184B">
      <w:pPr>
        <w:pStyle w:val="Ingetavstnd"/>
        <w:rPr>
          <w:rFonts w:cs="Calibri"/>
        </w:rPr>
      </w:pPr>
      <w:r w:rsidRPr="002F7373">
        <w:rPr>
          <w:rFonts w:cs="Calibri"/>
        </w:rPr>
        <w:t>Tävlingarna är öppna för löpare från det år de fyller 5 år och fram till det år de fyller 16 år</w:t>
      </w:r>
    </w:p>
    <w:p w:rsidR="002C184B" w:rsidRPr="002F7373" w:rsidRDefault="002C184B" w:rsidP="002C184B">
      <w:pPr>
        <w:pStyle w:val="Ingetavstnd"/>
        <w:rPr>
          <w:rFonts w:cs="Calibri"/>
        </w:rPr>
      </w:pPr>
      <w:r w:rsidRPr="002F7373">
        <w:rPr>
          <w:rFonts w:cs="Calibri"/>
        </w:rPr>
        <w:t>Patrull är tillåten i kortklasserna; DH12-16 Kort.</w:t>
      </w:r>
    </w:p>
    <w:p w:rsidR="002C184B" w:rsidRPr="002F7373" w:rsidRDefault="002C184B" w:rsidP="002C184B">
      <w:pPr>
        <w:pStyle w:val="Ingetavstnd"/>
        <w:rPr>
          <w:rFonts w:cs="Calibri"/>
        </w:rPr>
      </w:pPr>
      <w:r w:rsidRPr="002F7373">
        <w:rPr>
          <w:rFonts w:cs="Calibri"/>
        </w:rPr>
        <w:t>U-klass 2 skall delas i dam och herr både på resultatstegen och i poäng</w:t>
      </w:r>
      <w:r w:rsidRPr="002F7373">
        <w:rPr>
          <w:rFonts w:cs="Calibri"/>
        </w:rPr>
        <w:softHyphen/>
        <w:t xml:space="preserve">beräkningen. </w:t>
      </w:r>
    </w:p>
    <w:p w:rsidR="002C184B" w:rsidRPr="002F7373" w:rsidRDefault="002C184B" w:rsidP="002C184B">
      <w:pPr>
        <w:pStyle w:val="Ingetavstnd"/>
        <w:rPr>
          <w:rFonts w:cs="Calibri"/>
        </w:rPr>
      </w:pPr>
      <w:r w:rsidRPr="002F7373">
        <w:rPr>
          <w:rFonts w:cs="Calibri"/>
        </w:rPr>
        <w:t>I U-klasserna skall helst alla deltagare få pris, men annars lottas de ut.</w:t>
      </w:r>
    </w:p>
    <w:p w:rsidR="002C184B" w:rsidRPr="002F7373" w:rsidRDefault="002C184B" w:rsidP="002C184B">
      <w:pPr>
        <w:pStyle w:val="Ingetavstnd"/>
        <w:rPr>
          <w:rFonts w:cs="Calibri"/>
        </w:rPr>
      </w:pPr>
      <w:r w:rsidRPr="002F7373">
        <w:rPr>
          <w:rFonts w:cs="Calibri"/>
        </w:rPr>
        <w:t>Vid struken klass delas halva maxpoängen ut till samtliga i klassen.</w:t>
      </w:r>
    </w:p>
    <w:p w:rsidR="002C184B" w:rsidRPr="002F7373" w:rsidRDefault="002C184B" w:rsidP="002C184B">
      <w:pPr>
        <w:pStyle w:val="Ingetavstnd"/>
        <w:rPr>
          <w:rFonts w:cs="Calibri"/>
          <w:b/>
          <w:u w:val="single"/>
        </w:rPr>
      </w:pPr>
    </w:p>
    <w:p w:rsidR="002C184B" w:rsidRPr="002F7373" w:rsidRDefault="002C184B" w:rsidP="002C184B">
      <w:pPr>
        <w:pStyle w:val="Ingetavstnd"/>
        <w:rPr>
          <w:rFonts w:cs="Calibri"/>
          <w:b/>
          <w:u w:val="single"/>
        </w:rPr>
      </w:pPr>
      <w:r w:rsidRPr="002F7373">
        <w:rPr>
          <w:rFonts w:cs="Calibri"/>
          <w:b/>
          <w:u w:val="single"/>
        </w:rPr>
        <w:t>Tävlingsdagar:</w:t>
      </w:r>
    </w:p>
    <w:p w:rsidR="002C184B" w:rsidRPr="002F7373" w:rsidRDefault="002C184B" w:rsidP="002C184B">
      <w:pPr>
        <w:pStyle w:val="Ingetavstnd"/>
        <w:rPr>
          <w:rFonts w:cs="Calibri"/>
        </w:rPr>
      </w:pPr>
      <w:r w:rsidRPr="002F7373">
        <w:rPr>
          <w:rFonts w:cs="Calibri"/>
        </w:rPr>
        <w:t xml:space="preserve">Datum för finalen i </w:t>
      </w:r>
      <w:proofErr w:type="spellStart"/>
      <w:r w:rsidRPr="002F7373">
        <w:rPr>
          <w:rFonts w:cs="Calibri"/>
        </w:rPr>
        <w:t>Älgots</w:t>
      </w:r>
      <w:proofErr w:type="spellEnd"/>
      <w:r w:rsidRPr="002F7373">
        <w:rPr>
          <w:rFonts w:cs="Calibri"/>
        </w:rPr>
        <w:t xml:space="preserve"> cup och för Ungdomsseriens del</w:t>
      </w:r>
      <w:r w:rsidRPr="002F7373">
        <w:rPr>
          <w:rFonts w:cs="Calibri"/>
        </w:rPr>
        <w:softHyphen/>
        <w:t>tävlingar framgår av SKOF Ungdoms Aktivitetsplan.</w:t>
      </w:r>
    </w:p>
    <w:p w:rsidR="002C184B" w:rsidRPr="002F7373" w:rsidRDefault="002C184B" w:rsidP="002C184B">
      <w:pPr>
        <w:pStyle w:val="Ingetavstnd"/>
        <w:rPr>
          <w:rFonts w:cs="Calibri"/>
          <w:u w:val="single"/>
        </w:rPr>
      </w:pPr>
    </w:p>
    <w:p w:rsidR="002C184B" w:rsidRPr="002F7373" w:rsidRDefault="002C184B" w:rsidP="002C184B">
      <w:pPr>
        <w:pStyle w:val="Ingetavstnd"/>
        <w:rPr>
          <w:rFonts w:cs="Calibri"/>
          <w:b/>
          <w:u w:val="single"/>
        </w:rPr>
      </w:pPr>
      <w:r w:rsidRPr="002F7373">
        <w:rPr>
          <w:rFonts w:cs="Calibri"/>
          <w:b/>
          <w:u w:val="single"/>
        </w:rPr>
        <w:t>Ungdomsbankontrollant:</w:t>
      </w:r>
    </w:p>
    <w:p w:rsidR="002C184B" w:rsidRPr="002F7373" w:rsidRDefault="002C184B" w:rsidP="002C184B">
      <w:pPr>
        <w:pStyle w:val="Ingetavstnd"/>
        <w:rPr>
          <w:rFonts w:cs="Calibri"/>
        </w:rPr>
      </w:pPr>
      <w:r w:rsidRPr="002F7373">
        <w:rPr>
          <w:rFonts w:cs="Calibri"/>
        </w:rPr>
        <w:t>På ungdomsledarkonferensen 2001 beslutades att tillsätta en ungdomsbankontrollant. Denne har till uppgift att tillse att ungdoms</w:t>
      </w:r>
      <w:r w:rsidRPr="002F7373">
        <w:rPr>
          <w:rFonts w:cs="Calibri"/>
        </w:rPr>
        <w:softHyphen/>
        <w:t xml:space="preserve">banorna i Ungdomsserien, i finalen i </w:t>
      </w:r>
      <w:proofErr w:type="spellStart"/>
      <w:r w:rsidRPr="002F7373">
        <w:rPr>
          <w:rFonts w:cs="Calibri"/>
        </w:rPr>
        <w:t>Älgots</w:t>
      </w:r>
      <w:proofErr w:type="spellEnd"/>
      <w:r w:rsidRPr="002F7373">
        <w:rPr>
          <w:rFonts w:cs="Calibri"/>
        </w:rPr>
        <w:t xml:space="preserve"> cup och på Ungdomsstafetterna håller rätt svårighetsnivå. Banläggarna för dessa tävlingar SKALL skicka in banorna till ungdomsbankontrollanten </w:t>
      </w:r>
      <w:r w:rsidRPr="002F7373">
        <w:rPr>
          <w:rFonts w:cs="Calibri"/>
          <w:u w:val="single"/>
        </w:rPr>
        <w:t>i god tid före tävlingen</w:t>
      </w:r>
      <w:r w:rsidRPr="002F7373">
        <w:rPr>
          <w:rFonts w:cs="Calibri"/>
        </w:rPr>
        <w:t>. Detta gäller alla ungdomsbanor upp till och med DH16, dvs. även inskolning, U-klasser och kortklasser.</w:t>
      </w:r>
    </w:p>
    <w:p w:rsidR="002C184B" w:rsidRPr="002F7373" w:rsidRDefault="002C184B" w:rsidP="002C184B">
      <w:pPr>
        <w:pStyle w:val="Ingetavstnd"/>
        <w:rPr>
          <w:rFonts w:cs="Calibri"/>
          <w:lang w:val="de-DE"/>
        </w:rPr>
      </w:pPr>
      <w:r w:rsidRPr="002F7373">
        <w:rPr>
          <w:rFonts w:cs="Calibri"/>
        </w:rPr>
        <w:t xml:space="preserve">Ungdomsbankontrollant är: Agne Bengtsson OK Kompassen Adress: Hagen 1495, 260 70 Ljungbyhed, </w:t>
      </w:r>
      <w:proofErr w:type="spellStart"/>
      <w:r w:rsidRPr="002F7373">
        <w:rPr>
          <w:rFonts w:cs="Calibri"/>
          <w:lang w:val="de-DE"/>
        </w:rPr>
        <w:t>tfn</w:t>
      </w:r>
      <w:proofErr w:type="spellEnd"/>
      <w:r w:rsidRPr="002F7373">
        <w:rPr>
          <w:rFonts w:cs="Calibri"/>
          <w:lang w:val="de-DE"/>
        </w:rPr>
        <w:t xml:space="preserve">: 0435-44 12 94, </w:t>
      </w:r>
      <w:proofErr w:type="spellStart"/>
      <w:r w:rsidRPr="002F7373">
        <w:rPr>
          <w:rFonts w:cs="Calibri"/>
          <w:lang w:val="de-DE"/>
        </w:rPr>
        <w:t>e-post</w:t>
      </w:r>
      <w:proofErr w:type="spellEnd"/>
      <w:r w:rsidRPr="002F7373">
        <w:rPr>
          <w:rFonts w:cs="Calibri"/>
          <w:lang w:val="de-DE"/>
        </w:rPr>
        <w:t xml:space="preserve">: </w:t>
      </w:r>
      <w:hyperlink r:id="rId4" w:history="1">
        <w:r w:rsidRPr="002F7373">
          <w:rPr>
            <w:rStyle w:val="Hyperlnk"/>
            <w:rFonts w:eastAsia="Times New Roman" w:cs="Calibri"/>
            <w:lang w:val="de-DE"/>
          </w:rPr>
          <w:t>agnebengtsson@telia.com</w:t>
        </w:r>
      </w:hyperlink>
      <w:r w:rsidRPr="002F7373">
        <w:rPr>
          <w:rFonts w:cs="Calibri"/>
          <w:lang w:val="de-DE"/>
        </w:rPr>
        <w:t xml:space="preserve"> </w:t>
      </w:r>
    </w:p>
    <w:p w:rsidR="002C184B" w:rsidRPr="002F7373" w:rsidRDefault="002C184B" w:rsidP="002C184B">
      <w:pPr>
        <w:pStyle w:val="Ingetavstnd"/>
        <w:rPr>
          <w:rFonts w:cs="Calibri"/>
          <w:u w:val="single"/>
        </w:rPr>
      </w:pPr>
    </w:p>
    <w:p w:rsidR="002C184B" w:rsidRPr="002F7373" w:rsidRDefault="002C184B" w:rsidP="002C184B">
      <w:pPr>
        <w:pStyle w:val="Ingetavstnd"/>
        <w:rPr>
          <w:rFonts w:cs="Calibri"/>
          <w:b/>
          <w:u w:val="single"/>
        </w:rPr>
      </w:pPr>
      <w:r w:rsidRPr="002F7373">
        <w:rPr>
          <w:rFonts w:cs="Calibri"/>
          <w:b/>
          <w:u w:val="single"/>
        </w:rPr>
        <w:t>Övrigt:</w:t>
      </w:r>
    </w:p>
    <w:p w:rsidR="002C184B" w:rsidRPr="002F7373" w:rsidRDefault="002C184B" w:rsidP="002C184B">
      <w:pPr>
        <w:pStyle w:val="Ingetavstnd"/>
        <w:rPr>
          <w:rFonts w:cs="Calibri"/>
        </w:rPr>
      </w:pPr>
      <w:r w:rsidRPr="002F7373">
        <w:rPr>
          <w:rFonts w:cs="Calibri"/>
        </w:rPr>
        <w:t xml:space="preserve">Sammanfaller Ungdomsserien eller finalen i </w:t>
      </w:r>
      <w:proofErr w:type="spellStart"/>
      <w:r w:rsidRPr="002F7373">
        <w:rPr>
          <w:rFonts w:cs="Calibri"/>
        </w:rPr>
        <w:t>Älgots</w:t>
      </w:r>
      <w:proofErr w:type="spellEnd"/>
      <w:r w:rsidRPr="002F7373">
        <w:rPr>
          <w:rFonts w:cs="Calibri"/>
        </w:rPr>
        <w:t xml:space="preserve"> cup med annan tävling där löpare är uttagen av SKOF Ungdom (t.ex. Baltic Junior cup, USM etc.) får den uttagne löparen maxpoäng. Vid kollision med tävlingar som inte ingår i SKOF Ungdoms verksamhet, såsom JSM, SM eller Skol-SM, ges inga kompensationspoäng.</w:t>
      </w:r>
    </w:p>
    <w:p w:rsidR="00264962" w:rsidRDefault="00264962">
      <w:bookmarkStart w:id="0" w:name="_GoBack"/>
      <w:bookmarkEnd w:id="0"/>
    </w:p>
    <w:sectPr w:rsidR="00264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4B"/>
    <w:rsid w:val="00264962"/>
    <w:rsid w:val="002C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C0974-1CD4-4964-B2B6-87055841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2C184B"/>
    <w:rPr>
      <w:color w:val="0000FF"/>
      <w:u w:val="single"/>
    </w:rPr>
  </w:style>
  <w:style w:type="paragraph" w:styleId="Ingetavstnd">
    <w:name w:val="No Spacing"/>
    <w:uiPriority w:val="1"/>
    <w:qFormat/>
    <w:rsid w:val="002C18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nebengtsson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Sven-Åke</dc:creator>
  <cp:keywords/>
  <dc:description/>
  <cp:lastModifiedBy>Sven-Åke</cp:lastModifiedBy>
  <cp:revision>1</cp:revision>
  <dcterms:created xsi:type="dcterms:W3CDTF">2018-04-22T20:38:00Z</dcterms:created>
  <dcterms:modified xsi:type="dcterms:W3CDTF">2018-04-22T20:39:00Z</dcterms:modified>
</cp:coreProperties>
</file>