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E7474" w14:textId="77777777" w:rsidR="0075103A" w:rsidRDefault="0075103A">
      <w:bookmarkStart w:id="0" w:name="_GoBack"/>
      <w:bookmarkEnd w:id="0"/>
      <w:r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5"/>
        <w:gridCol w:w="7725"/>
      </w:tblGrid>
      <w:tr w:rsidR="00EF33E0" w14:paraId="62DB43F2" w14:textId="77777777" w:rsidTr="003461DD">
        <w:tc>
          <w:tcPr>
            <w:tcW w:w="2376" w:type="dxa"/>
            <w:shd w:val="clear" w:color="auto" w:fill="auto"/>
          </w:tcPr>
          <w:p w14:paraId="7BD6602A" w14:textId="77777777" w:rsidR="00EF33E0" w:rsidRDefault="007F7600">
            <w:r>
              <w:rPr>
                <w:noProof/>
              </w:rPr>
              <w:drawing>
                <wp:inline distT="0" distB="0" distL="0" distR="0" wp14:anchorId="34E78DF3" wp14:editId="323D61EB">
                  <wp:extent cx="819150" cy="1362075"/>
                  <wp:effectExtent l="0" t="0" r="0" b="0"/>
                  <wp:docPr id="1" name="Bild 1" descr="svenskOrientering_Medelpad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enskOrientering_Medelpad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shd w:val="clear" w:color="auto" w:fill="auto"/>
          </w:tcPr>
          <w:p w14:paraId="6A342188" w14:textId="77777777" w:rsidR="00EF33E0" w:rsidRPr="003461DD" w:rsidRDefault="00EF33E0" w:rsidP="003461DD">
            <w:pPr>
              <w:pStyle w:val="Rubrik1"/>
              <w:spacing w:before="120" w:after="0"/>
              <w:rPr>
                <w:rFonts w:cs="Arial"/>
              </w:rPr>
            </w:pPr>
          </w:p>
          <w:p w14:paraId="6CF740C9" w14:textId="4651E6A7" w:rsidR="00EF33E0" w:rsidRPr="003461DD" w:rsidRDefault="0037569F" w:rsidP="003461DD">
            <w:pPr>
              <w:pStyle w:val="Rubrik1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 xml:space="preserve">Protokoll </w:t>
            </w:r>
            <w:r w:rsidR="009A0A63">
              <w:rPr>
                <w:rFonts w:cs="Arial"/>
              </w:rPr>
              <w:t>styrelse</w:t>
            </w:r>
            <w:r>
              <w:rPr>
                <w:rFonts w:cs="Arial"/>
              </w:rPr>
              <w:t>möte 201</w:t>
            </w:r>
            <w:r w:rsidR="002E688A">
              <w:rPr>
                <w:rFonts w:cs="Arial"/>
              </w:rPr>
              <w:t>9</w:t>
            </w:r>
            <w:r w:rsidR="009A0A63">
              <w:rPr>
                <w:rFonts w:cs="Arial"/>
              </w:rPr>
              <w:t>-</w:t>
            </w:r>
            <w:r w:rsidR="002E688A">
              <w:rPr>
                <w:rFonts w:cs="Arial"/>
              </w:rPr>
              <w:t>0</w:t>
            </w:r>
            <w:r w:rsidR="0081239B">
              <w:rPr>
                <w:rFonts w:cs="Arial"/>
              </w:rPr>
              <w:t>6</w:t>
            </w:r>
            <w:r w:rsidR="00EF33E0" w:rsidRPr="003461DD">
              <w:rPr>
                <w:rFonts w:cs="Arial"/>
              </w:rPr>
              <w:t>-</w:t>
            </w:r>
            <w:r w:rsidR="0081239B">
              <w:rPr>
                <w:rFonts w:cs="Arial"/>
              </w:rPr>
              <w:t>26</w:t>
            </w:r>
          </w:p>
          <w:p w14:paraId="647D4BD0" w14:textId="77777777" w:rsidR="00EF33E0" w:rsidRPr="003461DD" w:rsidRDefault="00EF33E0" w:rsidP="003461DD">
            <w:pPr>
              <w:pStyle w:val="Rubrik1"/>
              <w:spacing w:before="0"/>
              <w:rPr>
                <w:rFonts w:cs="Arial"/>
              </w:rPr>
            </w:pPr>
            <w:r w:rsidRPr="003461DD">
              <w:rPr>
                <w:rFonts w:cs="Arial"/>
              </w:rPr>
              <w:t xml:space="preserve">Medelpads Orienteringsförbund </w:t>
            </w:r>
          </w:p>
          <w:p w14:paraId="35D260E0" w14:textId="77777777" w:rsidR="00EF33E0" w:rsidRDefault="00EF33E0"/>
        </w:tc>
      </w:tr>
    </w:tbl>
    <w:p w14:paraId="10CA7B33" w14:textId="77777777" w:rsidR="0075103A" w:rsidRDefault="0075103A"/>
    <w:p w14:paraId="42E516AA" w14:textId="77777777" w:rsidR="0075103A" w:rsidRPr="001A3CBE" w:rsidRDefault="0075103A">
      <w:pPr>
        <w:rPr>
          <w:rFonts w:ascii="Arial" w:hAnsi="Arial" w:cs="Arial"/>
        </w:rPr>
      </w:pPr>
    </w:p>
    <w:p w14:paraId="69A34801" w14:textId="42396D9D" w:rsidR="00263B4C" w:rsidRDefault="0075103A">
      <w:pPr>
        <w:rPr>
          <w:rFonts w:ascii="Arial" w:hAnsi="Arial" w:cs="Arial"/>
          <w:sz w:val="22"/>
          <w:szCs w:val="22"/>
        </w:rPr>
      </w:pPr>
      <w:r w:rsidRPr="00542DFF">
        <w:rPr>
          <w:rFonts w:ascii="Arial" w:hAnsi="Arial" w:cs="Arial"/>
          <w:b/>
          <w:sz w:val="22"/>
          <w:szCs w:val="22"/>
        </w:rPr>
        <w:t>Närvarande</w:t>
      </w:r>
      <w:r w:rsidR="009A0A63">
        <w:rPr>
          <w:rFonts w:ascii="Arial" w:hAnsi="Arial" w:cs="Arial"/>
          <w:b/>
          <w:sz w:val="22"/>
          <w:szCs w:val="22"/>
        </w:rPr>
        <w:t xml:space="preserve"> styrelse</w:t>
      </w:r>
      <w:r w:rsidRPr="00542DFF">
        <w:rPr>
          <w:rFonts w:ascii="Arial" w:hAnsi="Arial" w:cs="Arial"/>
          <w:b/>
          <w:sz w:val="22"/>
          <w:szCs w:val="22"/>
        </w:rPr>
        <w:t xml:space="preserve">: </w:t>
      </w:r>
      <w:r w:rsidR="00654014">
        <w:rPr>
          <w:rFonts w:ascii="Arial" w:hAnsi="Arial" w:cs="Arial"/>
          <w:sz w:val="22"/>
          <w:szCs w:val="22"/>
        </w:rPr>
        <w:t xml:space="preserve">Jan Nordin, </w:t>
      </w:r>
      <w:r w:rsidR="00ED1CFB" w:rsidRPr="00542DFF">
        <w:rPr>
          <w:rFonts w:ascii="Arial" w:hAnsi="Arial" w:cs="Arial"/>
          <w:sz w:val="22"/>
          <w:szCs w:val="22"/>
        </w:rPr>
        <w:t>Olof Frænell</w:t>
      </w:r>
    </w:p>
    <w:p w14:paraId="380E3CCF" w14:textId="302EFCB9" w:rsidR="0037569F" w:rsidRDefault="003756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C3425C">
        <w:rPr>
          <w:rFonts w:ascii="Arial" w:hAnsi="Arial" w:cs="Arial"/>
          <w:b/>
          <w:sz w:val="22"/>
          <w:szCs w:val="22"/>
        </w:rPr>
        <w:t>örhinder</w:t>
      </w:r>
      <w:r w:rsidRPr="00542DFF">
        <w:rPr>
          <w:rFonts w:ascii="Arial" w:hAnsi="Arial" w:cs="Arial"/>
          <w:b/>
          <w:sz w:val="22"/>
          <w:szCs w:val="22"/>
        </w:rPr>
        <w:t xml:space="preserve">: </w:t>
      </w:r>
      <w:r w:rsidR="006F7910">
        <w:rPr>
          <w:rFonts w:ascii="Arial" w:hAnsi="Arial" w:cs="Arial"/>
          <w:sz w:val="22"/>
          <w:szCs w:val="22"/>
        </w:rPr>
        <w:t>Susanne Petersson</w:t>
      </w:r>
      <w:r w:rsidR="0081239B">
        <w:rPr>
          <w:rFonts w:ascii="Arial" w:hAnsi="Arial" w:cs="Arial"/>
          <w:sz w:val="22"/>
          <w:szCs w:val="22"/>
        </w:rPr>
        <w:t xml:space="preserve">, Johan </w:t>
      </w:r>
      <w:proofErr w:type="spellStart"/>
      <w:r w:rsidR="0081239B">
        <w:rPr>
          <w:rFonts w:ascii="Arial" w:hAnsi="Arial" w:cs="Arial"/>
          <w:sz w:val="22"/>
          <w:szCs w:val="22"/>
        </w:rPr>
        <w:t>Agås</w:t>
      </w:r>
      <w:proofErr w:type="spellEnd"/>
    </w:p>
    <w:p w14:paraId="1BB2CC61" w14:textId="43B6C26C" w:rsidR="009A0A63" w:rsidRDefault="009A0A63" w:rsidP="009A0A63">
      <w:pPr>
        <w:rPr>
          <w:rFonts w:ascii="Arial" w:hAnsi="Arial" w:cs="Arial"/>
          <w:sz w:val="22"/>
          <w:szCs w:val="22"/>
        </w:rPr>
      </w:pPr>
      <w:r w:rsidRPr="00542DFF">
        <w:rPr>
          <w:rFonts w:ascii="Arial" w:hAnsi="Arial" w:cs="Arial"/>
          <w:b/>
          <w:sz w:val="22"/>
          <w:szCs w:val="22"/>
        </w:rPr>
        <w:t>Närvarande</w:t>
      </w:r>
      <w:r>
        <w:rPr>
          <w:rFonts w:ascii="Arial" w:hAnsi="Arial" w:cs="Arial"/>
          <w:b/>
          <w:sz w:val="22"/>
          <w:szCs w:val="22"/>
        </w:rPr>
        <w:t xml:space="preserve"> adjungerade</w:t>
      </w:r>
      <w:r w:rsidRPr="00542DFF">
        <w:rPr>
          <w:rFonts w:ascii="Arial" w:hAnsi="Arial" w:cs="Arial"/>
          <w:b/>
          <w:sz w:val="22"/>
          <w:szCs w:val="22"/>
        </w:rPr>
        <w:t>:</w:t>
      </w:r>
      <w:r w:rsidRPr="006F7910">
        <w:rPr>
          <w:rFonts w:ascii="Arial" w:hAnsi="Arial" w:cs="Arial"/>
          <w:sz w:val="22"/>
          <w:szCs w:val="22"/>
        </w:rPr>
        <w:t xml:space="preserve"> </w:t>
      </w:r>
      <w:r w:rsidR="00B17951">
        <w:rPr>
          <w:rFonts w:ascii="Arial" w:hAnsi="Arial" w:cs="Arial"/>
          <w:sz w:val="22"/>
          <w:szCs w:val="22"/>
        </w:rPr>
        <w:t xml:space="preserve">Tomas Virtanen </w:t>
      </w:r>
      <w:r w:rsidR="006F7910">
        <w:rPr>
          <w:rFonts w:ascii="Arial" w:hAnsi="Arial" w:cs="Arial"/>
          <w:sz w:val="22"/>
          <w:szCs w:val="22"/>
        </w:rPr>
        <w:t xml:space="preserve">(SSOK), </w:t>
      </w:r>
      <w:r w:rsidR="00B17951">
        <w:rPr>
          <w:rFonts w:ascii="Arial" w:hAnsi="Arial" w:cs="Arial"/>
          <w:sz w:val="22"/>
          <w:szCs w:val="22"/>
        </w:rPr>
        <w:t>Thomas Engberg (VKU)</w:t>
      </w:r>
      <w:r w:rsidR="006F7910">
        <w:rPr>
          <w:rFonts w:ascii="Arial" w:hAnsi="Arial" w:cs="Arial"/>
          <w:sz w:val="22"/>
          <w:szCs w:val="22"/>
        </w:rPr>
        <w:t>,</w:t>
      </w:r>
      <w:r w:rsidR="00D81C47">
        <w:rPr>
          <w:rFonts w:ascii="Arial" w:hAnsi="Arial" w:cs="Arial"/>
          <w:sz w:val="22"/>
          <w:szCs w:val="22"/>
        </w:rPr>
        <w:t xml:space="preserve"> Johnny </w:t>
      </w:r>
      <w:proofErr w:type="spellStart"/>
      <w:r w:rsidR="00D81C47">
        <w:rPr>
          <w:rFonts w:ascii="Arial" w:hAnsi="Arial" w:cs="Arial"/>
          <w:sz w:val="22"/>
          <w:szCs w:val="22"/>
        </w:rPr>
        <w:t>Blästa</w:t>
      </w:r>
      <w:proofErr w:type="spellEnd"/>
      <w:r w:rsidR="00D81C47">
        <w:rPr>
          <w:rFonts w:ascii="Arial" w:hAnsi="Arial" w:cs="Arial"/>
          <w:sz w:val="22"/>
          <w:szCs w:val="22"/>
        </w:rPr>
        <w:t xml:space="preserve"> (NOK), Peter </w:t>
      </w:r>
      <w:proofErr w:type="spellStart"/>
      <w:r w:rsidR="00D81C47">
        <w:rPr>
          <w:rFonts w:ascii="Arial" w:hAnsi="Arial" w:cs="Arial"/>
          <w:sz w:val="22"/>
          <w:szCs w:val="22"/>
        </w:rPr>
        <w:t>Sjöbom</w:t>
      </w:r>
      <w:proofErr w:type="spellEnd"/>
      <w:r w:rsidR="00D81C47">
        <w:rPr>
          <w:rFonts w:ascii="Arial" w:hAnsi="Arial" w:cs="Arial"/>
          <w:sz w:val="22"/>
          <w:szCs w:val="22"/>
        </w:rPr>
        <w:t xml:space="preserve"> (NOK)</w:t>
      </w:r>
    </w:p>
    <w:p w14:paraId="355767A0" w14:textId="77777777" w:rsidR="006F7910" w:rsidRDefault="006F7910" w:rsidP="009A0A63">
      <w:pPr>
        <w:rPr>
          <w:rFonts w:ascii="Arial" w:hAnsi="Arial" w:cs="Arial"/>
          <w:sz w:val="22"/>
          <w:szCs w:val="22"/>
        </w:rPr>
      </w:pPr>
    </w:p>
    <w:p w14:paraId="752F3C6A" w14:textId="2EECB166" w:rsidR="0075103A" w:rsidRPr="00542DFF" w:rsidRDefault="0075103A">
      <w:pPr>
        <w:rPr>
          <w:rFonts w:ascii="Arial" w:hAnsi="Arial" w:cs="Arial"/>
          <w:sz w:val="22"/>
          <w:szCs w:val="22"/>
        </w:rPr>
      </w:pPr>
      <w:r w:rsidRPr="00542DFF">
        <w:rPr>
          <w:rFonts w:ascii="Arial" w:hAnsi="Arial" w:cs="Arial"/>
          <w:b/>
          <w:sz w:val="22"/>
          <w:szCs w:val="22"/>
        </w:rPr>
        <w:t>Plats och tid:</w:t>
      </w:r>
      <w:r w:rsidR="002A17F8" w:rsidRPr="00542DFF">
        <w:rPr>
          <w:rFonts w:ascii="Arial" w:hAnsi="Arial" w:cs="Arial"/>
          <w:sz w:val="22"/>
          <w:szCs w:val="22"/>
        </w:rPr>
        <w:t xml:space="preserve"> </w:t>
      </w:r>
      <w:r w:rsidR="00B17951">
        <w:rPr>
          <w:rFonts w:ascii="Arial" w:hAnsi="Arial" w:cs="Arial"/>
          <w:sz w:val="22"/>
          <w:szCs w:val="22"/>
        </w:rPr>
        <w:t>SOK-stugan</w:t>
      </w:r>
      <w:r w:rsidR="006F7910">
        <w:rPr>
          <w:rFonts w:ascii="Arial" w:hAnsi="Arial" w:cs="Arial"/>
          <w:sz w:val="22"/>
          <w:szCs w:val="22"/>
        </w:rPr>
        <w:t>, ons</w:t>
      </w:r>
      <w:r w:rsidR="009A0A63">
        <w:rPr>
          <w:rFonts w:ascii="Arial" w:hAnsi="Arial" w:cs="Arial"/>
          <w:sz w:val="22"/>
          <w:szCs w:val="22"/>
        </w:rPr>
        <w:t xml:space="preserve">dag </w:t>
      </w:r>
      <w:r w:rsidR="00B17951">
        <w:rPr>
          <w:rFonts w:ascii="Arial" w:hAnsi="Arial" w:cs="Arial"/>
          <w:sz w:val="22"/>
          <w:szCs w:val="22"/>
        </w:rPr>
        <w:t xml:space="preserve">26 juni </w:t>
      </w:r>
      <w:r w:rsidR="006F7910">
        <w:rPr>
          <w:rFonts w:ascii="Arial" w:hAnsi="Arial" w:cs="Arial"/>
          <w:sz w:val="22"/>
          <w:szCs w:val="22"/>
        </w:rPr>
        <w:t>2019</w:t>
      </w:r>
    </w:p>
    <w:p w14:paraId="302D9FCD" w14:textId="77777777" w:rsidR="008D06EA" w:rsidRPr="006F7910" w:rsidRDefault="00390944" w:rsidP="006F7910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75103A" w:rsidRPr="00542DFF">
        <w:rPr>
          <w:rFonts w:ascii="Arial" w:hAnsi="Arial" w:cs="Arial"/>
          <w:b/>
          <w:sz w:val="22"/>
          <w:szCs w:val="22"/>
        </w:rPr>
        <w:t xml:space="preserve"> </w:t>
      </w:r>
      <w:r w:rsidR="003E1003" w:rsidRPr="00542DFF">
        <w:rPr>
          <w:rFonts w:ascii="Arial" w:hAnsi="Arial" w:cs="Arial"/>
          <w:b/>
          <w:sz w:val="22"/>
          <w:szCs w:val="22"/>
        </w:rPr>
        <w:t xml:space="preserve"> </w:t>
      </w:r>
      <w:r w:rsidR="00DF24E2">
        <w:rPr>
          <w:rFonts w:ascii="Arial" w:hAnsi="Arial" w:cs="Arial"/>
          <w:b/>
          <w:sz w:val="22"/>
          <w:szCs w:val="22"/>
        </w:rPr>
        <w:t xml:space="preserve">Välkomna </w:t>
      </w:r>
    </w:p>
    <w:p w14:paraId="4747F23E" w14:textId="77777777" w:rsidR="00B17951" w:rsidRDefault="00FD64AB" w:rsidP="006F23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Nord</w:t>
      </w:r>
      <w:r w:rsidR="00263B4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</w:t>
      </w:r>
      <w:r w:rsidR="006F2388" w:rsidRPr="00542DFF">
        <w:rPr>
          <w:rFonts w:ascii="Arial" w:hAnsi="Arial" w:cs="Arial"/>
          <w:sz w:val="22"/>
          <w:szCs w:val="22"/>
        </w:rPr>
        <w:t>öppnade mötet.</w:t>
      </w:r>
      <w:r w:rsidR="00DF24E2" w:rsidRPr="00DF24E2">
        <w:rPr>
          <w:rFonts w:ascii="Arial" w:hAnsi="Arial" w:cs="Arial"/>
          <w:sz w:val="22"/>
          <w:szCs w:val="22"/>
        </w:rPr>
        <w:t xml:space="preserve"> </w:t>
      </w:r>
    </w:p>
    <w:p w14:paraId="61584786" w14:textId="3C4DF856" w:rsidR="006F2388" w:rsidRDefault="00DF24E2" w:rsidP="006F23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Olof </w:t>
      </w:r>
      <w:r w:rsidR="00B17951">
        <w:rPr>
          <w:rFonts w:ascii="Arial" w:hAnsi="Arial" w:cs="Arial"/>
          <w:sz w:val="22"/>
          <w:szCs w:val="22"/>
        </w:rPr>
        <w:t xml:space="preserve">Frænell </w:t>
      </w:r>
      <w:r>
        <w:rPr>
          <w:rFonts w:ascii="Arial" w:hAnsi="Arial" w:cs="Arial"/>
          <w:sz w:val="22"/>
          <w:szCs w:val="22"/>
        </w:rPr>
        <w:t>utsågs att föra anteckningar för mötet.</w:t>
      </w:r>
    </w:p>
    <w:p w14:paraId="5E8818C0" w14:textId="09D70BBF" w:rsidR="00B17951" w:rsidRPr="00542DFF" w:rsidRDefault="00B17951" w:rsidP="006F23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Peter </w:t>
      </w:r>
      <w:proofErr w:type="spellStart"/>
      <w:r>
        <w:rPr>
          <w:rFonts w:ascii="Arial" w:hAnsi="Arial" w:cs="Arial"/>
          <w:sz w:val="22"/>
          <w:szCs w:val="22"/>
        </w:rPr>
        <w:t>Sjöbom</w:t>
      </w:r>
      <w:proofErr w:type="spellEnd"/>
      <w:r>
        <w:rPr>
          <w:rFonts w:ascii="Arial" w:hAnsi="Arial" w:cs="Arial"/>
          <w:sz w:val="22"/>
          <w:szCs w:val="22"/>
        </w:rPr>
        <w:t xml:space="preserve"> utsågs till justeringsman.</w:t>
      </w:r>
    </w:p>
    <w:p w14:paraId="12BCC789" w14:textId="3437FC20" w:rsidR="008D06EA" w:rsidRDefault="00DD31C1" w:rsidP="006F7910">
      <w:pPr>
        <w:spacing w:before="240"/>
        <w:rPr>
          <w:rFonts w:ascii="Arial" w:hAnsi="Arial" w:cs="Arial"/>
          <w:sz w:val="22"/>
          <w:szCs w:val="22"/>
        </w:rPr>
      </w:pPr>
      <w:bookmarkStart w:id="1" w:name="_Hlk496728463"/>
      <w:r>
        <w:rPr>
          <w:rFonts w:ascii="Arial" w:hAnsi="Arial" w:cs="Arial"/>
          <w:b/>
          <w:sz w:val="22"/>
          <w:szCs w:val="22"/>
        </w:rPr>
        <w:t>§ 2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bookmarkEnd w:id="1"/>
      <w:r w:rsidR="00B17951">
        <w:rPr>
          <w:rFonts w:ascii="Arial" w:hAnsi="Arial" w:cs="Arial"/>
          <w:b/>
          <w:sz w:val="22"/>
          <w:szCs w:val="22"/>
        </w:rPr>
        <w:t>Föregående protokoll</w:t>
      </w:r>
    </w:p>
    <w:p w14:paraId="7B737350" w14:textId="171BB20F" w:rsidR="00330F16" w:rsidRDefault="0053100C" w:rsidP="009A0A63">
      <w:pPr>
        <w:rPr>
          <w:rFonts w:ascii="Arial" w:hAnsi="Arial" w:cs="Arial"/>
          <w:sz w:val="22"/>
          <w:szCs w:val="22"/>
        </w:rPr>
      </w:pPr>
      <w:r w:rsidRPr="0053100C">
        <w:rPr>
          <w:rFonts w:ascii="Arial" w:hAnsi="Arial" w:cs="Arial"/>
          <w:sz w:val="22"/>
          <w:szCs w:val="22"/>
        </w:rPr>
        <w:t>Genomgång</w:t>
      </w:r>
      <w:r w:rsidR="00B45C66">
        <w:rPr>
          <w:rFonts w:ascii="Arial" w:hAnsi="Arial" w:cs="Arial"/>
          <w:sz w:val="22"/>
          <w:szCs w:val="22"/>
        </w:rPr>
        <w:t xml:space="preserve"> och rekapitulation</w:t>
      </w:r>
      <w:r w:rsidRPr="0053100C">
        <w:rPr>
          <w:rFonts w:ascii="Arial" w:hAnsi="Arial" w:cs="Arial"/>
          <w:sz w:val="22"/>
          <w:szCs w:val="22"/>
        </w:rPr>
        <w:t xml:space="preserve"> av de senast föregående protokollen. </w:t>
      </w:r>
    </w:p>
    <w:p w14:paraId="120086A4" w14:textId="1C8AB5CE" w:rsidR="008D1B84" w:rsidRDefault="008D1B84" w:rsidP="009A0A63">
      <w:pPr>
        <w:rPr>
          <w:rFonts w:ascii="Arial" w:hAnsi="Arial" w:cs="Arial"/>
          <w:sz w:val="22"/>
          <w:szCs w:val="22"/>
        </w:rPr>
      </w:pPr>
    </w:p>
    <w:p w14:paraId="5511779D" w14:textId="6F84DA5D" w:rsidR="008D1B84" w:rsidRDefault="00330F16" w:rsidP="009A0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Tillägg till protokollet den 8 maj. </w:t>
      </w:r>
      <w:r w:rsidR="008D1B84">
        <w:rPr>
          <w:rFonts w:ascii="Arial" w:hAnsi="Arial" w:cs="Arial"/>
          <w:sz w:val="22"/>
          <w:szCs w:val="22"/>
        </w:rPr>
        <w:t>Vid mötet</w:t>
      </w:r>
      <w:r>
        <w:rPr>
          <w:rFonts w:ascii="Arial" w:hAnsi="Arial" w:cs="Arial"/>
          <w:sz w:val="22"/>
          <w:szCs w:val="22"/>
        </w:rPr>
        <w:t xml:space="preserve"> med SOFT</w:t>
      </w:r>
      <w:r w:rsidR="008D1B84">
        <w:rPr>
          <w:rFonts w:ascii="Arial" w:hAnsi="Arial" w:cs="Arial"/>
          <w:sz w:val="22"/>
          <w:szCs w:val="22"/>
        </w:rPr>
        <w:t xml:space="preserve"> den 30 mars presenterade</w:t>
      </w:r>
      <w:r w:rsidR="00DF1F65">
        <w:rPr>
          <w:rFonts w:ascii="Arial" w:hAnsi="Arial" w:cs="Arial"/>
          <w:sz w:val="22"/>
          <w:szCs w:val="22"/>
        </w:rPr>
        <w:t xml:space="preserve"> Lars Greilert den utredning som gjorts ”En ny syn på träning och tävling”</w:t>
      </w:r>
      <w:r>
        <w:rPr>
          <w:rFonts w:ascii="Arial" w:hAnsi="Arial" w:cs="Arial"/>
          <w:sz w:val="22"/>
          <w:szCs w:val="22"/>
        </w:rPr>
        <w:t>,</w:t>
      </w:r>
      <w:r w:rsidR="008D1B84">
        <w:rPr>
          <w:rFonts w:ascii="Arial" w:hAnsi="Arial" w:cs="Arial"/>
          <w:sz w:val="22"/>
          <w:szCs w:val="22"/>
        </w:rPr>
        <w:t xml:space="preserve"> med efterföljande diskussion och insamling av synpunkter från </w:t>
      </w:r>
      <w:r>
        <w:rPr>
          <w:rFonts w:ascii="Arial" w:hAnsi="Arial" w:cs="Arial"/>
          <w:sz w:val="22"/>
          <w:szCs w:val="22"/>
        </w:rPr>
        <w:t>deltagarna.</w:t>
      </w:r>
    </w:p>
    <w:p w14:paraId="791160BD" w14:textId="77777777" w:rsidR="002B03C7" w:rsidRDefault="002B03C7" w:rsidP="009A0A63">
      <w:pPr>
        <w:rPr>
          <w:rFonts w:ascii="Arial" w:hAnsi="Arial" w:cs="Arial"/>
          <w:sz w:val="22"/>
          <w:szCs w:val="22"/>
        </w:rPr>
      </w:pPr>
    </w:p>
    <w:p w14:paraId="3D76BA4B" w14:textId="354D9DF9" w:rsidR="002B03C7" w:rsidRDefault="002B03C7" w:rsidP="009A0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Protokollet från den 8 maj lades till handlingarna.</w:t>
      </w:r>
    </w:p>
    <w:p w14:paraId="40DF7DC9" w14:textId="77777777" w:rsidR="002B03C7" w:rsidRDefault="002B03C7" w:rsidP="009A0A63">
      <w:pPr>
        <w:rPr>
          <w:rFonts w:ascii="Arial" w:hAnsi="Arial" w:cs="Arial"/>
          <w:sz w:val="22"/>
          <w:szCs w:val="22"/>
        </w:rPr>
      </w:pPr>
    </w:p>
    <w:p w14:paraId="71A3C0DA" w14:textId="2F614CF2"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 w:rsidR="00B17951" w:rsidRPr="00B17951">
        <w:rPr>
          <w:rFonts w:ascii="Arial" w:hAnsi="Arial" w:cs="Arial"/>
          <w:b/>
          <w:sz w:val="22"/>
          <w:szCs w:val="22"/>
        </w:rPr>
        <w:t>Information från kommittéer/huvudfunktionärer</w:t>
      </w:r>
    </w:p>
    <w:p w14:paraId="48FDC49D" w14:textId="77777777" w:rsidR="005E131D" w:rsidRDefault="005E131D" w:rsidP="005E131D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Junior-Elit, Brobyggarna:</w:t>
      </w:r>
    </w:p>
    <w:p w14:paraId="73B427C5" w14:textId="1B808F97" w:rsidR="00984AE3" w:rsidRDefault="00984AE3" w:rsidP="005E131D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Aktiviteterna har gått enligt plan med deltagande på Sw</w:t>
      </w:r>
      <w:r w:rsidR="00DF1F6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dish Lea</w:t>
      </w:r>
      <w:r w:rsidR="00DF1F65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ue.</w:t>
      </w:r>
    </w:p>
    <w:p w14:paraId="4A6C879D" w14:textId="2CF214EE" w:rsidR="00984AE3" w:rsidRDefault="00984AE3" w:rsidP="00984AE3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nya 16-åringarna har kommit med aktivt i </w:t>
      </w:r>
      <w:r w:rsidR="005E131D">
        <w:rPr>
          <w:rFonts w:ascii="Arial" w:hAnsi="Arial" w:cs="Arial"/>
          <w:sz w:val="22"/>
          <w:szCs w:val="22"/>
        </w:rPr>
        <w:t>Brobyggarna</w:t>
      </w:r>
      <w:r>
        <w:rPr>
          <w:rFonts w:ascii="Arial" w:hAnsi="Arial" w:cs="Arial"/>
          <w:sz w:val="22"/>
          <w:szCs w:val="22"/>
        </w:rPr>
        <w:t>.</w:t>
      </w:r>
    </w:p>
    <w:p w14:paraId="64DB55FA" w14:textId="1C3A721E" w:rsidR="005E131D" w:rsidRDefault="005E131D" w:rsidP="005E131D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Barn och ungdom: </w:t>
      </w:r>
    </w:p>
    <w:p w14:paraId="46469BA1" w14:textId="68015884" w:rsidR="00274561" w:rsidRDefault="00274561" w:rsidP="00274561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Årets flitpris</w:t>
      </w:r>
      <w:r w:rsidR="00761D79">
        <w:rPr>
          <w:rFonts w:ascii="Arial" w:hAnsi="Arial" w:cs="Arial"/>
          <w:sz w:val="22"/>
          <w:szCs w:val="22"/>
        </w:rPr>
        <w:t xml:space="preserve">serie </w:t>
      </w:r>
      <w:r>
        <w:rPr>
          <w:rFonts w:ascii="Arial" w:hAnsi="Arial" w:cs="Arial"/>
          <w:sz w:val="22"/>
          <w:szCs w:val="22"/>
        </w:rPr>
        <w:t xml:space="preserve">och </w:t>
      </w:r>
      <w:proofErr w:type="spellStart"/>
      <w:r>
        <w:rPr>
          <w:rFonts w:ascii="Arial" w:hAnsi="Arial" w:cs="Arial"/>
          <w:sz w:val="22"/>
          <w:szCs w:val="22"/>
        </w:rPr>
        <w:t>ungdomscup</w:t>
      </w:r>
      <w:proofErr w:type="spellEnd"/>
      <w:r>
        <w:rPr>
          <w:rFonts w:ascii="Arial" w:hAnsi="Arial" w:cs="Arial"/>
          <w:sz w:val="22"/>
          <w:szCs w:val="22"/>
        </w:rPr>
        <w:t xml:space="preserve"> har båda startat. </w:t>
      </w:r>
    </w:p>
    <w:p w14:paraId="7075DCCB" w14:textId="5285D929" w:rsidR="00761D79" w:rsidRDefault="00274561" w:rsidP="00274561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 är svårt att </w:t>
      </w:r>
      <w:r w:rsidR="00761D79">
        <w:rPr>
          <w:rFonts w:ascii="Arial" w:hAnsi="Arial" w:cs="Arial"/>
          <w:sz w:val="22"/>
          <w:szCs w:val="22"/>
        </w:rPr>
        <w:t xml:space="preserve">hitta tidpunkt och arrangör för att </w:t>
      </w:r>
      <w:r>
        <w:rPr>
          <w:rFonts w:ascii="Arial" w:hAnsi="Arial" w:cs="Arial"/>
          <w:sz w:val="22"/>
          <w:szCs w:val="22"/>
        </w:rPr>
        <w:t>få till ett breddläger</w:t>
      </w:r>
      <w:r w:rsidR="00761D79">
        <w:rPr>
          <w:rFonts w:ascii="Arial" w:hAnsi="Arial" w:cs="Arial"/>
          <w:sz w:val="22"/>
          <w:szCs w:val="22"/>
        </w:rPr>
        <w:t xml:space="preserve"> som kan locka många deltagare. </w:t>
      </w:r>
    </w:p>
    <w:p w14:paraId="0B4CCBFD" w14:textId="42443AA2" w:rsidR="00274561" w:rsidRDefault="00274561" w:rsidP="00274561">
      <w:pPr>
        <w:ind w:left="709"/>
        <w:rPr>
          <w:rFonts w:ascii="Arial" w:hAnsi="Arial" w:cs="Arial"/>
          <w:sz w:val="22"/>
          <w:szCs w:val="22"/>
        </w:rPr>
      </w:pPr>
    </w:p>
    <w:p w14:paraId="28F14064" w14:textId="77777777" w:rsidR="00761D79" w:rsidRDefault="005E131D" w:rsidP="005E131D">
      <w:pPr>
        <w:spacing w:before="2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SkidO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14:paraId="03D4D78A" w14:textId="77777777" w:rsidR="00761D79" w:rsidRDefault="00761D79" w:rsidP="00761D79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Jämfört med förra säsongen var det mindre med snö denna vinet. Trots det har Lång-, medel- och natt-DM genomförts.</w:t>
      </w:r>
    </w:p>
    <w:p w14:paraId="19E2BF54" w14:textId="36817308" w:rsidR="00761D79" w:rsidRDefault="00761D79" w:rsidP="00761D79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Tvååker och förenings-DM ställdes in.</w:t>
      </w:r>
    </w:p>
    <w:p w14:paraId="1F26BB9F" w14:textId="5C638F3F" w:rsidR="00761D79" w:rsidRDefault="00761D79" w:rsidP="00761D79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är tyvärr färre föreningar som har kapacitet att arrangera tävlingar.</w:t>
      </w:r>
    </w:p>
    <w:p w14:paraId="727B3AA7" w14:textId="4EA141BF" w:rsidR="00761D79" w:rsidRDefault="00761D79" w:rsidP="00761D79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Glädjande är att distriktet hade deltagande på ungdoms-SM, ungdomsspelen och på rikslägret.</w:t>
      </w:r>
    </w:p>
    <w:p w14:paraId="1B642404" w14:textId="6BC668F2" w:rsidR="00761D79" w:rsidRDefault="00761D79" w:rsidP="00761D79">
      <w:pPr>
        <w:ind w:left="709"/>
        <w:rPr>
          <w:rFonts w:ascii="Arial" w:hAnsi="Arial" w:cs="Arial"/>
          <w:sz w:val="22"/>
          <w:szCs w:val="22"/>
        </w:rPr>
      </w:pPr>
    </w:p>
    <w:p w14:paraId="0206BB3C" w14:textId="252DAE7B" w:rsidR="005E131D" w:rsidRDefault="005E131D" w:rsidP="005E131D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Tävlingskommittén</w:t>
      </w:r>
      <w:r w:rsidR="00C52018">
        <w:rPr>
          <w:rFonts w:ascii="Arial" w:hAnsi="Arial" w:cs="Arial"/>
          <w:sz w:val="22"/>
          <w:szCs w:val="22"/>
        </w:rPr>
        <w:t xml:space="preserve">: </w:t>
      </w:r>
    </w:p>
    <w:p w14:paraId="45B1F68E" w14:textId="7CE748FC" w:rsidR="00C52018" w:rsidRDefault="00636851" w:rsidP="005E131D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Hade ingen närvarande vid mötet, men fick m</w:t>
      </w:r>
      <w:r w:rsidR="00C52018">
        <w:rPr>
          <w:rFonts w:ascii="Arial" w:hAnsi="Arial" w:cs="Arial"/>
          <w:sz w:val="22"/>
          <w:szCs w:val="22"/>
        </w:rPr>
        <w:t>edskick att uppdatera långtidsplanen på webbsidan och att lägga de beslutade klassindelningarna på en tydligare plats.</w:t>
      </w:r>
    </w:p>
    <w:p w14:paraId="4A5FB9B7" w14:textId="4CA70DB3" w:rsidR="00234FC1" w:rsidRDefault="00234FC1" w:rsidP="005E131D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Arbetsplatsorienteringen hanteras nu av Björn Abelsson och Peter </w:t>
      </w:r>
      <w:proofErr w:type="spellStart"/>
      <w:r>
        <w:rPr>
          <w:rFonts w:ascii="Arial" w:hAnsi="Arial" w:cs="Arial"/>
          <w:sz w:val="22"/>
          <w:szCs w:val="22"/>
        </w:rPr>
        <w:t>Loré</w:t>
      </w:r>
      <w:proofErr w:type="spellEnd"/>
      <w:r>
        <w:rPr>
          <w:rFonts w:ascii="Arial" w:hAnsi="Arial" w:cs="Arial"/>
          <w:sz w:val="22"/>
          <w:szCs w:val="22"/>
        </w:rPr>
        <w:t xml:space="preserve">, Korpen är inte längre en del av detta. </w:t>
      </w:r>
    </w:p>
    <w:p w14:paraId="42E27886" w14:textId="77777777" w:rsidR="00636851" w:rsidRDefault="00636851" w:rsidP="00636851">
      <w:pPr>
        <w:spacing w:before="240"/>
        <w:rPr>
          <w:rFonts w:ascii="Arial" w:hAnsi="Arial" w:cs="Arial"/>
          <w:sz w:val="22"/>
          <w:szCs w:val="22"/>
        </w:rPr>
      </w:pPr>
    </w:p>
    <w:p w14:paraId="125AAD67" w14:textId="49460AC1" w:rsidR="00636851" w:rsidRDefault="00636851" w:rsidP="00636851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Markkontakt: </w:t>
      </w:r>
    </w:p>
    <w:p w14:paraId="1EEBA934" w14:textId="77777777" w:rsidR="00636851" w:rsidRDefault="00636851" w:rsidP="00636851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Joakim Ingelsson har börjat på SOFT-kansliet och har som en uppgift att samordna och etablera kontakt med distrikten.</w:t>
      </w:r>
    </w:p>
    <w:p w14:paraId="57243246" w14:textId="77777777" w:rsidR="00636851" w:rsidRDefault="00636851" w:rsidP="00636851">
      <w:pPr>
        <w:ind w:left="709"/>
        <w:rPr>
          <w:rFonts w:ascii="Arial" w:hAnsi="Arial" w:cs="Arial"/>
          <w:sz w:val="22"/>
          <w:szCs w:val="22"/>
        </w:rPr>
      </w:pPr>
    </w:p>
    <w:p w14:paraId="6BAE6B68" w14:textId="5C0EB59C" w:rsidR="00636851" w:rsidRDefault="00636851" w:rsidP="00636851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Utbildning: </w:t>
      </w:r>
    </w:p>
    <w:p w14:paraId="776CEA47" w14:textId="77777777" w:rsidR="00636851" w:rsidRDefault="00636851" w:rsidP="00636851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kommer att vara en utbildningshelg i Härnösand den 6-8 september. SOFT kommer att erbjuda en barn- och ungdomsledarutbildning, och en utbildning inom bredd och motion.</w:t>
      </w:r>
    </w:p>
    <w:p w14:paraId="322A591E" w14:textId="6EA2CE2C" w:rsidR="00D50A44" w:rsidRDefault="00636851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Ingen aktuell information lämnades från motion, kartor eller information.</w:t>
      </w:r>
    </w:p>
    <w:p w14:paraId="1DA9995C" w14:textId="44792D5D"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 w:rsidR="00B17951" w:rsidRPr="00B17951">
        <w:rPr>
          <w:rFonts w:ascii="Arial" w:hAnsi="Arial" w:cs="Arial"/>
          <w:b/>
          <w:sz w:val="22"/>
          <w:szCs w:val="22"/>
        </w:rPr>
        <w:t>Aktivitetsplan 2019</w:t>
      </w:r>
    </w:p>
    <w:p w14:paraId="0E6D2083" w14:textId="417D1AC7" w:rsidR="00D50A44" w:rsidRDefault="00A364AA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Årets aktivitetsplan gicks igenom översiktligt. Hittills har de flesta aktiviteter genomförts och planen ”flyter på”. Konstaterades att det finns ett brett utbud av aktiviteter.</w:t>
      </w:r>
    </w:p>
    <w:p w14:paraId="0B84FD03" w14:textId="52065E01"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D50A44">
        <w:rPr>
          <w:rFonts w:ascii="Arial" w:hAnsi="Arial" w:cs="Arial"/>
          <w:b/>
          <w:sz w:val="22"/>
          <w:szCs w:val="22"/>
        </w:rPr>
        <w:t>5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 w:rsidR="00B17951" w:rsidRPr="00B17951">
        <w:rPr>
          <w:rFonts w:ascii="Arial" w:hAnsi="Arial" w:cs="Arial"/>
          <w:b/>
          <w:sz w:val="22"/>
          <w:szCs w:val="22"/>
        </w:rPr>
        <w:t>Uppföljning av verksamhetsplan</w:t>
      </w:r>
    </w:p>
    <w:p w14:paraId="07EB1125" w14:textId="63BEF916" w:rsidR="00DF24E2" w:rsidRDefault="00A364AA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Arbetsplanen för 2018/19</w:t>
      </w:r>
      <w:r w:rsidR="00D50A44">
        <w:rPr>
          <w:rFonts w:ascii="Arial" w:hAnsi="Arial" w:cs="Arial"/>
          <w:sz w:val="22"/>
          <w:szCs w:val="22"/>
        </w:rPr>
        <w:t xml:space="preserve"> gicks igenom och stämdes av mot årets verksamhet. En stor del har vi gjort, men en del har inte genomförts.</w:t>
      </w:r>
    </w:p>
    <w:p w14:paraId="3A15AF17" w14:textId="656C9799" w:rsidR="00A364AA" w:rsidRDefault="00A364AA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Följande punkter</w:t>
      </w:r>
      <w:r w:rsidR="001547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kommenterades</w:t>
      </w:r>
      <w:r w:rsidR="0015470C">
        <w:rPr>
          <w:rFonts w:ascii="Arial" w:hAnsi="Arial" w:cs="Arial"/>
          <w:sz w:val="22"/>
          <w:szCs w:val="22"/>
        </w:rPr>
        <w:t xml:space="preserve"> och diskuterades</w:t>
      </w:r>
      <w:r>
        <w:rPr>
          <w:rFonts w:ascii="Arial" w:hAnsi="Arial" w:cs="Arial"/>
          <w:sz w:val="22"/>
          <w:szCs w:val="22"/>
        </w:rPr>
        <w:t>:</w:t>
      </w:r>
    </w:p>
    <w:p w14:paraId="36D732DD" w14:textId="78C725DE" w:rsidR="00A364AA" w:rsidRDefault="00A364AA" w:rsidP="00A364AA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Informationen på </w:t>
      </w:r>
      <w:proofErr w:type="spellStart"/>
      <w:r>
        <w:rPr>
          <w:rFonts w:ascii="Arial" w:hAnsi="Arial" w:cs="Arial"/>
          <w:sz w:val="22"/>
          <w:szCs w:val="22"/>
        </w:rPr>
        <w:t>MOF:s</w:t>
      </w:r>
      <w:proofErr w:type="spellEnd"/>
      <w:r>
        <w:rPr>
          <w:rFonts w:ascii="Arial" w:hAnsi="Arial" w:cs="Arial"/>
          <w:sz w:val="22"/>
          <w:szCs w:val="22"/>
        </w:rPr>
        <w:t xml:space="preserve"> webbsida kan förbättras och göras mer relevant.</w:t>
      </w:r>
    </w:p>
    <w:p w14:paraId="65E6E370" w14:textId="1200B2FC" w:rsidR="00A364AA" w:rsidRDefault="00A364AA" w:rsidP="00A364AA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Ansvarig för motionsfrågor saknas, men verksamhetsidéer finns. Föreslås att motion samt barn- och </w:t>
      </w:r>
      <w:r w:rsidR="0015470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ngdomsfrågor blir huvudtema på höstens föreningsledarträff.</w:t>
      </w:r>
    </w:p>
    <w:p w14:paraId="3FDF1E53" w14:textId="3E422FA0" w:rsidR="0015470C" w:rsidRDefault="0015470C" w:rsidP="00A364AA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Tydliggöra rutinen för kontroll av ungdomsbanor inför tävlingar.</w:t>
      </w:r>
    </w:p>
    <w:p w14:paraId="6F673F34" w14:textId="3066B103" w:rsidR="0015470C" w:rsidRDefault="0015470C" w:rsidP="00A364AA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Påminnelse att rapportera aktiviteter till SISU. </w:t>
      </w:r>
    </w:p>
    <w:p w14:paraId="0035AD91" w14:textId="15E90499" w:rsidR="0015470C" w:rsidRDefault="0015470C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Bland de idéer inom motionsområdet som togs upp var att hitta en koppling eller samordning mellan </w:t>
      </w:r>
      <w:proofErr w:type="spellStart"/>
      <w:r>
        <w:rPr>
          <w:rFonts w:ascii="Arial" w:hAnsi="Arial" w:cs="Arial"/>
          <w:sz w:val="22"/>
          <w:szCs w:val="22"/>
        </w:rPr>
        <w:t>HittaUt</w:t>
      </w:r>
      <w:proofErr w:type="spellEnd"/>
      <w:r>
        <w:rPr>
          <w:rFonts w:ascii="Arial" w:hAnsi="Arial" w:cs="Arial"/>
          <w:sz w:val="22"/>
          <w:szCs w:val="22"/>
        </w:rPr>
        <w:t xml:space="preserve"> och andra aktiviteter. Framför allt göra det lättare för inte insatta personer att hitta till det utbud som erbjuds.</w:t>
      </w:r>
    </w:p>
    <w:p w14:paraId="5FFD5CA1" w14:textId="02872AE2" w:rsidR="00DF24E2" w:rsidRDefault="00DF24E2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D50A44">
        <w:rPr>
          <w:rFonts w:ascii="Arial" w:hAnsi="Arial" w:cs="Arial"/>
          <w:b/>
          <w:sz w:val="22"/>
          <w:szCs w:val="22"/>
        </w:rPr>
        <w:t>6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 w:rsidR="00B17951" w:rsidRPr="00B17951">
        <w:rPr>
          <w:rFonts w:ascii="Arial" w:hAnsi="Arial" w:cs="Arial"/>
          <w:b/>
          <w:sz w:val="22"/>
          <w:szCs w:val="22"/>
        </w:rPr>
        <w:t>Framtida arrangemang</w:t>
      </w:r>
      <w:r w:rsidRPr="00DF24E2">
        <w:rPr>
          <w:rFonts w:ascii="Arial" w:hAnsi="Arial" w:cs="Arial"/>
          <w:sz w:val="22"/>
          <w:szCs w:val="22"/>
        </w:rPr>
        <w:t xml:space="preserve"> </w:t>
      </w:r>
    </w:p>
    <w:p w14:paraId="33E901A8" w14:textId="5CDF3608" w:rsidR="00D50A44" w:rsidRDefault="00037ADB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Planerna för ett O-ringen i distriktet har gått i stå och ligger för närvarande på is.</w:t>
      </w:r>
    </w:p>
    <w:p w14:paraId="70F956C5" w14:textId="03CC54AB" w:rsidR="00037ADB" w:rsidRDefault="00CF4A6C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Informerades om att e</w:t>
      </w:r>
      <w:r w:rsidR="00037ADB">
        <w:rPr>
          <w:rFonts w:ascii="Arial" w:hAnsi="Arial" w:cs="Arial"/>
          <w:sz w:val="22"/>
          <w:szCs w:val="22"/>
        </w:rPr>
        <w:t>n första intresseanmälan att arrangera samtliga SM-tävlingar år 2022 har lämnats in</w:t>
      </w:r>
      <w:r>
        <w:rPr>
          <w:rFonts w:ascii="Arial" w:hAnsi="Arial" w:cs="Arial"/>
          <w:sz w:val="22"/>
          <w:szCs w:val="22"/>
        </w:rPr>
        <w:t xml:space="preserve"> till SOFT</w:t>
      </w:r>
      <w:r w:rsidR="00037AD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Det är e</w:t>
      </w:r>
      <w:r w:rsidR="00037ADB">
        <w:rPr>
          <w:rFonts w:ascii="Arial" w:hAnsi="Arial" w:cs="Arial"/>
          <w:sz w:val="22"/>
          <w:szCs w:val="22"/>
        </w:rPr>
        <w:t>tt samarbetsprojekt med Ångermanland och Jämtland/Härjedalen</w:t>
      </w:r>
      <w:r>
        <w:rPr>
          <w:rFonts w:ascii="Arial" w:hAnsi="Arial" w:cs="Arial"/>
          <w:sz w:val="22"/>
          <w:szCs w:val="22"/>
        </w:rPr>
        <w:t>.</w:t>
      </w:r>
    </w:p>
    <w:p w14:paraId="0CF15902" w14:textId="73C760D4"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431CBF">
        <w:rPr>
          <w:rFonts w:ascii="Arial" w:hAnsi="Arial" w:cs="Arial"/>
          <w:b/>
          <w:sz w:val="22"/>
          <w:szCs w:val="22"/>
        </w:rPr>
        <w:t>7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 w:rsidR="0053100C" w:rsidRPr="0053100C">
        <w:rPr>
          <w:rFonts w:ascii="Arial" w:hAnsi="Arial" w:cs="Arial"/>
          <w:b/>
          <w:sz w:val="22"/>
          <w:szCs w:val="22"/>
        </w:rPr>
        <w:t xml:space="preserve">Ekonomisk rapport </w:t>
      </w:r>
    </w:p>
    <w:p w14:paraId="1E969FD2" w14:textId="02359537" w:rsidR="008A3AC6" w:rsidRDefault="00CF4A6C" w:rsidP="00CF4A6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Ekonomin är god. Med anledning av de ändrade tävlingsavgifterna har vi redan fått SOFT-bidraget för andra halvåret 2018. I övrigt har det inte varit några större utgifter hittills i år. </w:t>
      </w:r>
    </w:p>
    <w:p w14:paraId="137DF98F" w14:textId="75382381"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8A3AC6">
        <w:rPr>
          <w:rFonts w:ascii="Arial" w:hAnsi="Arial" w:cs="Arial"/>
          <w:b/>
          <w:sz w:val="22"/>
          <w:szCs w:val="22"/>
        </w:rPr>
        <w:t>8</w:t>
      </w:r>
      <w:r w:rsidRPr="00542DFF">
        <w:rPr>
          <w:rFonts w:ascii="Arial" w:hAnsi="Arial" w:cs="Arial"/>
          <w:b/>
          <w:sz w:val="22"/>
          <w:szCs w:val="22"/>
        </w:rPr>
        <w:t xml:space="preserve"> </w:t>
      </w:r>
      <w:r w:rsidR="0053100C" w:rsidRPr="0053100C">
        <w:rPr>
          <w:rFonts w:ascii="Arial" w:hAnsi="Arial" w:cs="Arial"/>
          <w:b/>
          <w:sz w:val="22"/>
          <w:szCs w:val="22"/>
        </w:rPr>
        <w:t xml:space="preserve">Övriga frågor </w:t>
      </w:r>
    </w:p>
    <w:p w14:paraId="62DB9440" w14:textId="73EAA1D9" w:rsidR="00DF24E2" w:rsidRDefault="00CF4A6C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 informerade om de reviderade NM-reglerna, där stafetten endas blir i ungdomsklasserna. </w:t>
      </w:r>
    </w:p>
    <w:p w14:paraId="1CD34906" w14:textId="155F13D1" w:rsidR="00431CBF" w:rsidRDefault="00431CBF" w:rsidP="00431CBF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8A3AC6">
        <w:rPr>
          <w:rFonts w:ascii="Arial" w:hAnsi="Arial" w:cs="Arial"/>
          <w:b/>
          <w:sz w:val="22"/>
          <w:szCs w:val="22"/>
        </w:rPr>
        <w:t>9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 w:rsidR="0053100C">
        <w:rPr>
          <w:rFonts w:ascii="Arial" w:hAnsi="Arial" w:cs="Arial"/>
          <w:b/>
          <w:sz w:val="22"/>
          <w:szCs w:val="22"/>
        </w:rPr>
        <w:t>Nästa möte</w:t>
      </w:r>
    </w:p>
    <w:p w14:paraId="4B998A7E" w14:textId="77777777" w:rsidR="00CF4A6C" w:rsidRDefault="00CF4A6C" w:rsidP="00431CBF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3 september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 xml:space="preserve"> 18:30 på Gärde. </w:t>
      </w:r>
    </w:p>
    <w:p w14:paraId="40E866B8" w14:textId="40418FBD"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CF4A6C">
        <w:rPr>
          <w:rFonts w:ascii="Arial" w:hAnsi="Arial" w:cs="Arial"/>
          <w:b/>
          <w:sz w:val="22"/>
          <w:szCs w:val="22"/>
        </w:rPr>
        <w:t>0</w:t>
      </w:r>
      <w:r w:rsidRPr="00542D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Avslutning</w:t>
      </w:r>
    </w:p>
    <w:p w14:paraId="2EB988EC" w14:textId="03DBFFE2" w:rsidR="00582EE0" w:rsidRPr="00542DFF" w:rsidRDefault="00371C71" w:rsidP="00371C71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8D06EA">
        <w:rPr>
          <w:rFonts w:ascii="Arial" w:hAnsi="Arial" w:cs="Arial"/>
          <w:sz w:val="22"/>
          <w:szCs w:val="22"/>
        </w:rPr>
        <w:t>an</w:t>
      </w:r>
      <w:r w:rsidR="00582EE0" w:rsidRPr="00542DFF">
        <w:rPr>
          <w:rFonts w:ascii="Arial" w:hAnsi="Arial" w:cs="Arial"/>
          <w:sz w:val="22"/>
          <w:szCs w:val="22"/>
        </w:rPr>
        <w:t xml:space="preserve"> tackade för visat intresse och avslutade mötet.</w:t>
      </w:r>
      <w:r w:rsidR="00CF4A6C">
        <w:rPr>
          <w:rFonts w:ascii="Arial" w:hAnsi="Arial" w:cs="Arial"/>
          <w:sz w:val="22"/>
          <w:szCs w:val="22"/>
        </w:rPr>
        <w:t xml:space="preserve"> Vi andra tackade för fikat.</w:t>
      </w:r>
    </w:p>
    <w:p w14:paraId="1EC684AD" w14:textId="77777777" w:rsidR="006F2388" w:rsidRPr="00542DFF" w:rsidRDefault="006F2388" w:rsidP="006F2388">
      <w:pPr>
        <w:rPr>
          <w:rFonts w:ascii="Arial" w:hAnsi="Arial" w:cs="Arial"/>
          <w:sz w:val="22"/>
          <w:szCs w:val="22"/>
        </w:rPr>
      </w:pPr>
    </w:p>
    <w:p w14:paraId="40DCAA81" w14:textId="77777777" w:rsidR="00582EE0" w:rsidRPr="00542DFF" w:rsidRDefault="00582EE0">
      <w:pPr>
        <w:rPr>
          <w:rFonts w:ascii="Arial" w:hAnsi="Arial" w:cs="Arial"/>
          <w:sz w:val="22"/>
          <w:szCs w:val="22"/>
        </w:rPr>
      </w:pPr>
    </w:p>
    <w:p w14:paraId="6C85DF8B" w14:textId="4A1F2EFC" w:rsidR="0075103A" w:rsidRDefault="00542D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 protokollet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5103A" w:rsidRPr="00542DFF">
        <w:rPr>
          <w:rFonts w:ascii="Arial" w:hAnsi="Arial" w:cs="Arial"/>
          <w:sz w:val="22"/>
          <w:szCs w:val="22"/>
        </w:rPr>
        <w:t>Ordförande</w:t>
      </w:r>
      <w:r w:rsidR="00DD31C1">
        <w:rPr>
          <w:rFonts w:ascii="Arial" w:hAnsi="Arial" w:cs="Arial"/>
          <w:sz w:val="22"/>
          <w:szCs w:val="22"/>
        </w:rPr>
        <w:tab/>
      </w:r>
      <w:r w:rsidR="00DD31C1">
        <w:rPr>
          <w:rFonts w:ascii="Arial" w:hAnsi="Arial" w:cs="Arial"/>
          <w:sz w:val="22"/>
          <w:szCs w:val="22"/>
        </w:rPr>
        <w:tab/>
      </w:r>
      <w:r w:rsidR="00DD31C1">
        <w:rPr>
          <w:rFonts w:ascii="Arial" w:hAnsi="Arial" w:cs="Arial"/>
          <w:sz w:val="22"/>
          <w:szCs w:val="22"/>
        </w:rPr>
        <w:tab/>
      </w:r>
      <w:r w:rsidR="00CF4A6C">
        <w:rPr>
          <w:rFonts w:ascii="Arial" w:hAnsi="Arial" w:cs="Arial"/>
          <w:sz w:val="22"/>
          <w:szCs w:val="22"/>
        </w:rPr>
        <w:t xml:space="preserve">Justeras </w:t>
      </w:r>
    </w:p>
    <w:p w14:paraId="66DDB8AD" w14:textId="77777777" w:rsidR="00DD31C1" w:rsidRPr="00542DFF" w:rsidRDefault="00DD31C1">
      <w:pPr>
        <w:rPr>
          <w:rFonts w:ascii="Arial" w:hAnsi="Arial" w:cs="Arial"/>
          <w:sz w:val="22"/>
          <w:szCs w:val="22"/>
        </w:rPr>
      </w:pPr>
    </w:p>
    <w:p w14:paraId="6302B550" w14:textId="77777777" w:rsidR="005E456C" w:rsidRPr="00542DFF" w:rsidRDefault="005E456C">
      <w:pPr>
        <w:rPr>
          <w:rFonts w:ascii="Arial" w:hAnsi="Arial" w:cs="Arial"/>
          <w:sz w:val="22"/>
          <w:szCs w:val="22"/>
        </w:rPr>
      </w:pPr>
    </w:p>
    <w:p w14:paraId="79F2B08D" w14:textId="77777777" w:rsidR="00E44511" w:rsidRDefault="00E44511">
      <w:pPr>
        <w:rPr>
          <w:rFonts w:ascii="Arial" w:hAnsi="Arial" w:cs="Arial"/>
          <w:sz w:val="22"/>
          <w:szCs w:val="22"/>
        </w:rPr>
      </w:pPr>
    </w:p>
    <w:p w14:paraId="6E6C000A" w14:textId="77777777" w:rsidR="003D5227" w:rsidRPr="00542DFF" w:rsidRDefault="003D5227">
      <w:pPr>
        <w:rPr>
          <w:rFonts w:ascii="Arial" w:hAnsi="Arial" w:cs="Arial"/>
          <w:sz w:val="22"/>
          <w:szCs w:val="22"/>
        </w:rPr>
      </w:pPr>
    </w:p>
    <w:p w14:paraId="404A7259" w14:textId="1313FA53" w:rsidR="0075103A" w:rsidRDefault="00E205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Olof Frænell</w:t>
      </w:r>
      <w:r w:rsidR="005957C2" w:rsidRPr="00542DFF">
        <w:rPr>
          <w:rFonts w:ascii="Arial" w:hAnsi="Arial" w:cs="Arial"/>
          <w:sz w:val="22"/>
          <w:szCs w:val="22"/>
        </w:rPr>
        <w:tab/>
      </w:r>
      <w:r w:rsidR="0075103A" w:rsidRPr="00542DFF">
        <w:rPr>
          <w:rFonts w:ascii="Arial" w:hAnsi="Arial" w:cs="Arial"/>
          <w:sz w:val="22"/>
          <w:szCs w:val="22"/>
        </w:rPr>
        <w:tab/>
      </w:r>
      <w:r w:rsidR="0075103A" w:rsidRPr="00542DFF">
        <w:rPr>
          <w:rFonts w:ascii="Arial" w:hAnsi="Arial" w:cs="Arial"/>
          <w:sz w:val="22"/>
          <w:szCs w:val="22"/>
        </w:rPr>
        <w:tab/>
      </w:r>
      <w:r w:rsidR="008D06EA">
        <w:rPr>
          <w:rFonts w:ascii="Arial" w:hAnsi="Arial" w:cs="Arial"/>
          <w:sz w:val="22"/>
          <w:szCs w:val="22"/>
        </w:rPr>
        <w:t>Jan Nordin</w:t>
      </w:r>
      <w:r w:rsidR="008D06EA">
        <w:rPr>
          <w:rFonts w:ascii="Arial" w:hAnsi="Arial" w:cs="Arial"/>
          <w:sz w:val="22"/>
          <w:szCs w:val="22"/>
        </w:rPr>
        <w:tab/>
      </w:r>
      <w:r w:rsidR="00DD31C1">
        <w:rPr>
          <w:rFonts w:ascii="Arial" w:hAnsi="Arial" w:cs="Arial"/>
          <w:sz w:val="22"/>
          <w:szCs w:val="22"/>
        </w:rPr>
        <w:tab/>
      </w:r>
      <w:r w:rsidR="00DD31C1">
        <w:rPr>
          <w:rFonts w:ascii="Arial" w:hAnsi="Arial" w:cs="Arial"/>
          <w:sz w:val="22"/>
          <w:szCs w:val="22"/>
        </w:rPr>
        <w:tab/>
      </w:r>
      <w:r w:rsidR="00CF4A6C">
        <w:rPr>
          <w:rFonts w:ascii="Arial" w:hAnsi="Arial" w:cs="Arial"/>
          <w:sz w:val="22"/>
          <w:szCs w:val="22"/>
        </w:rPr>
        <w:t xml:space="preserve">Peter </w:t>
      </w:r>
      <w:proofErr w:type="spellStart"/>
      <w:r w:rsidR="00CF4A6C">
        <w:rPr>
          <w:rFonts w:ascii="Arial" w:hAnsi="Arial" w:cs="Arial"/>
          <w:sz w:val="22"/>
          <w:szCs w:val="22"/>
        </w:rPr>
        <w:t>Sjöbom</w:t>
      </w:r>
      <w:proofErr w:type="spellEnd"/>
    </w:p>
    <w:p w14:paraId="03119DC6" w14:textId="77777777" w:rsidR="003D5227" w:rsidRDefault="003D5227" w:rsidP="00A42F4A">
      <w:pPr>
        <w:rPr>
          <w:rFonts w:ascii="Arial" w:hAnsi="Arial" w:cs="Arial"/>
          <w:sz w:val="22"/>
          <w:szCs w:val="22"/>
        </w:rPr>
      </w:pPr>
    </w:p>
    <w:p w14:paraId="55DE5573" w14:textId="77777777" w:rsidR="00F60A03" w:rsidRDefault="00F60A03" w:rsidP="00A42F4A">
      <w:pPr>
        <w:rPr>
          <w:rFonts w:ascii="Arial" w:hAnsi="Arial" w:cs="Arial"/>
          <w:sz w:val="22"/>
          <w:szCs w:val="22"/>
        </w:rPr>
      </w:pPr>
    </w:p>
    <w:p w14:paraId="4D80F02D" w14:textId="77777777" w:rsidR="00F60A03" w:rsidRDefault="00F60A03" w:rsidP="00A42F4A">
      <w:pPr>
        <w:rPr>
          <w:rFonts w:ascii="Arial" w:hAnsi="Arial" w:cs="Arial"/>
          <w:sz w:val="22"/>
          <w:szCs w:val="22"/>
        </w:rPr>
      </w:pPr>
    </w:p>
    <w:p w14:paraId="668ABF31" w14:textId="77777777" w:rsidR="00F60A03" w:rsidRDefault="00F60A03" w:rsidP="00A42F4A">
      <w:pPr>
        <w:rPr>
          <w:rFonts w:ascii="Arial" w:hAnsi="Arial" w:cs="Arial"/>
          <w:sz w:val="22"/>
          <w:szCs w:val="22"/>
        </w:rPr>
      </w:pPr>
    </w:p>
    <w:p w14:paraId="0F965933" w14:textId="77777777" w:rsidR="00F60A03" w:rsidRDefault="00F60A03" w:rsidP="00A42F4A">
      <w:pPr>
        <w:rPr>
          <w:rFonts w:ascii="Arial" w:hAnsi="Arial" w:cs="Arial"/>
          <w:sz w:val="22"/>
          <w:szCs w:val="22"/>
        </w:rPr>
      </w:pPr>
    </w:p>
    <w:p w14:paraId="15E8BF23" w14:textId="77777777" w:rsidR="00F60A03" w:rsidRDefault="00F60A03" w:rsidP="00A42F4A">
      <w:pPr>
        <w:rPr>
          <w:rFonts w:ascii="Arial" w:hAnsi="Arial" w:cs="Arial"/>
          <w:sz w:val="22"/>
          <w:szCs w:val="22"/>
        </w:rPr>
      </w:pPr>
    </w:p>
    <w:p w14:paraId="1CF971BE" w14:textId="77777777" w:rsidR="00F60A03" w:rsidRDefault="00F60A03" w:rsidP="00A42F4A">
      <w:pPr>
        <w:rPr>
          <w:rFonts w:ascii="Arial" w:hAnsi="Arial" w:cs="Arial"/>
          <w:sz w:val="22"/>
          <w:szCs w:val="22"/>
        </w:rPr>
      </w:pPr>
    </w:p>
    <w:p w14:paraId="288D3934" w14:textId="77777777" w:rsidR="00F60A03" w:rsidRDefault="00F60A03" w:rsidP="00A42F4A">
      <w:pPr>
        <w:rPr>
          <w:rFonts w:ascii="Arial" w:hAnsi="Arial" w:cs="Arial"/>
          <w:sz w:val="22"/>
          <w:szCs w:val="22"/>
        </w:rPr>
      </w:pPr>
    </w:p>
    <w:p w14:paraId="4CD835B0" w14:textId="77777777" w:rsidR="002F3BA8" w:rsidRPr="00A42F4A" w:rsidRDefault="007F7600" w:rsidP="00A42F4A">
      <w:pPr>
        <w:rPr>
          <w:rFonts w:ascii="Arial" w:hAnsi="Arial" w:cs="Arial"/>
          <w:sz w:val="22"/>
          <w:szCs w:val="22"/>
        </w:rPr>
      </w:pPr>
      <w:r w:rsidRPr="00B221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E24883" wp14:editId="3F04C91E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83A3D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14:paraId="1D908AD0" w14:textId="77777777" w:rsidR="00A42F4A" w:rsidRDefault="00A42F4A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A42F4A" w:rsidSect="00A27DEF">
          <w:footerReference w:type="even" r:id="rId9"/>
          <w:footerReference w:type="default" r:id="rId10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</w:p>
    <w:p w14:paraId="4D2A1A4A" w14:textId="77777777" w:rsidR="002F3BA8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14:paraId="633F62B8" w14:textId="77777777" w:rsidR="002F3BA8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14:paraId="11BB24E2" w14:textId="77777777" w:rsidR="002F3BA8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14:paraId="5382A520" w14:textId="77777777" w:rsidR="002F3BA8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14:paraId="5605B136" w14:textId="77777777" w:rsidR="002F3BA8" w:rsidRDefault="00B22193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14:paraId="336C56BC" w14:textId="77777777" w:rsidR="002F3BA8" w:rsidRDefault="00FE6F2C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14:paraId="5E483646" w14:textId="77777777" w:rsidR="00B22193" w:rsidRDefault="00FE6F2C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14:paraId="1356FC51" w14:textId="77777777" w:rsidR="00FE6F2C" w:rsidRPr="00654014" w:rsidRDefault="00FE6F2C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14:paraId="0B1A5D96" w14:textId="77777777" w:rsidR="002F3BA8" w:rsidRPr="00654014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14:paraId="0D84F2C6" w14:textId="77777777" w:rsidR="002F3BA8" w:rsidRPr="00654014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Bankgiro</w:t>
      </w:r>
    </w:p>
    <w:p w14:paraId="40626102" w14:textId="77777777" w:rsidR="00B22193" w:rsidRPr="00654014" w:rsidRDefault="00B22193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955-2548           </w:t>
      </w:r>
    </w:p>
    <w:p w14:paraId="193063B8" w14:textId="77777777" w:rsidR="002F3BA8" w:rsidRPr="00654014" w:rsidRDefault="00B22193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706E4316" w14:textId="77777777" w:rsidR="002F3BA8" w:rsidRPr="00654014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14:paraId="51109A81" w14:textId="77777777" w:rsidR="002F3BA8" w:rsidRPr="00654014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Hemsida:</w:t>
      </w:r>
    </w:p>
    <w:p w14:paraId="050415EB" w14:textId="77777777" w:rsidR="002F3BA8" w:rsidRPr="00654014" w:rsidRDefault="00B22193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2F3BA8" w:rsidRPr="00654014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654014">
        <w:rPr>
          <w:rFonts w:ascii="Arial" w:hAnsi="Arial" w:cs="Arial"/>
          <w:sz w:val="20"/>
          <w:szCs w:val="20"/>
        </w:rPr>
        <w:t xml:space="preserve">www.orientering.se/medelpad            </w:t>
      </w:r>
    </w:p>
    <w:p w14:paraId="08C97DB0" w14:textId="77777777" w:rsidR="00B22193" w:rsidRPr="00654014" w:rsidRDefault="00B22193" w:rsidP="005F0CC5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b/>
          <w:sz w:val="2"/>
          <w:szCs w:val="2"/>
        </w:rPr>
      </w:pPr>
    </w:p>
    <w:sectPr w:rsidR="00B22193" w:rsidRPr="00654014" w:rsidSect="00A42F4A">
      <w:type w:val="continuous"/>
      <w:pgSz w:w="11906" w:h="16838"/>
      <w:pgMar w:top="907" w:right="851" w:bottom="5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4829D" w14:textId="77777777" w:rsidR="000A69C8" w:rsidRDefault="000A69C8">
      <w:r>
        <w:separator/>
      </w:r>
    </w:p>
  </w:endnote>
  <w:endnote w:type="continuationSeparator" w:id="0">
    <w:p w14:paraId="10DFB087" w14:textId="77777777" w:rsidR="000A69C8" w:rsidRDefault="000A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D8CC9" w14:textId="77777777" w:rsidR="0075103A" w:rsidRDefault="0075103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23EB23F" w14:textId="77777777" w:rsidR="0075103A" w:rsidRDefault="0075103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0021" w14:textId="6C14B527" w:rsidR="0075103A" w:rsidRDefault="0075103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27FAD">
      <w:rPr>
        <w:rStyle w:val="Sidnummer"/>
        <w:noProof/>
      </w:rPr>
      <w:t>3</w:t>
    </w:r>
    <w:r>
      <w:rPr>
        <w:rStyle w:val="Sidnummer"/>
      </w:rPr>
      <w:fldChar w:fldCharType="end"/>
    </w:r>
  </w:p>
  <w:p w14:paraId="454E9D39" w14:textId="77777777" w:rsidR="0075103A" w:rsidRDefault="0075103A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AC65" w14:textId="77777777" w:rsidR="000A69C8" w:rsidRDefault="000A69C8">
      <w:r>
        <w:separator/>
      </w:r>
    </w:p>
  </w:footnote>
  <w:footnote w:type="continuationSeparator" w:id="0">
    <w:p w14:paraId="6DEC752A" w14:textId="77777777" w:rsidR="000A69C8" w:rsidRDefault="000A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204"/>
    <w:multiLevelType w:val="hybridMultilevel"/>
    <w:tmpl w:val="7862EBC6"/>
    <w:lvl w:ilvl="0" w:tplc="14EE7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4A49"/>
    <w:multiLevelType w:val="hybridMultilevel"/>
    <w:tmpl w:val="36DAC40E"/>
    <w:lvl w:ilvl="0" w:tplc="F00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7291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8622959"/>
    <w:multiLevelType w:val="hybridMultilevel"/>
    <w:tmpl w:val="C7F6A9CE"/>
    <w:lvl w:ilvl="0" w:tplc="F00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B7FE4"/>
    <w:multiLevelType w:val="singleLevel"/>
    <w:tmpl w:val="5F5E0A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A496393"/>
    <w:multiLevelType w:val="hybridMultilevel"/>
    <w:tmpl w:val="81A86B12"/>
    <w:lvl w:ilvl="0" w:tplc="041D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33E21C37"/>
    <w:multiLevelType w:val="hybridMultilevel"/>
    <w:tmpl w:val="5EE4DF78"/>
    <w:lvl w:ilvl="0" w:tplc="B2E82154">
      <w:start w:val="1"/>
      <w:numFmt w:val="bullet"/>
      <w:lvlText w:val=""/>
      <w:lvlJc w:val="left"/>
      <w:pPr>
        <w:tabs>
          <w:tab w:val="num" w:pos="960"/>
        </w:tabs>
        <w:ind w:left="960" w:hanging="676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C122C55"/>
    <w:multiLevelType w:val="hybridMultilevel"/>
    <w:tmpl w:val="52143A16"/>
    <w:lvl w:ilvl="0" w:tplc="AD04F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0C3A"/>
    <w:multiLevelType w:val="singleLevel"/>
    <w:tmpl w:val="041D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E79746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C4174D"/>
    <w:multiLevelType w:val="hybridMultilevel"/>
    <w:tmpl w:val="15326B42"/>
    <w:lvl w:ilvl="0" w:tplc="55DEA93A">
      <w:start w:val="1"/>
      <w:numFmt w:val="bullet"/>
      <w:lvlText w:val=""/>
      <w:lvlJc w:val="left"/>
      <w:pPr>
        <w:tabs>
          <w:tab w:val="num" w:pos="960"/>
        </w:tabs>
        <w:ind w:left="960" w:hanging="79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D4800E0"/>
    <w:multiLevelType w:val="multilevel"/>
    <w:tmpl w:val="5EE4DF78"/>
    <w:lvl w:ilvl="0">
      <w:start w:val="1"/>
      <w:numFmt w:val="bullet"/>
      <w:lvlText w:val=""/>
      <w:lvlJc w:val="left"/>
      <w:pPr>
        <w:tabs>
          <w:tab w:val="num" w:pos="960"/>
        </w:tabs>
        <w:ind w:left="960" w:hanging="6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7285638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AB5172B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C9463EB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3335529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7805865"/>
    <w:multiLevelType w:val="hybridMultilevel"/>
    <w:tmpl w:val="B42471E4"/>
    <w:lvl w:ilvl="0" w:tplc="F00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C7BCA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A114C34"/>
    <w:multiLevelType w:val="hybridMultilevel"/>
    <w:tmpl w:val="63309A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36E5E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C844637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C20938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771E7B41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90C1179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DCD76D6"/>
    <w:multiLevelType w:val="multilevel"/>
    <w:tmpl w:val="81A86B12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7DD402EE"/>
    <w:multiLevelType w:val="singleLevel"/>
    <w:tmpl w:val="041D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17"/>
  </w:num>
  <w:num w:numId="5">
    <w:abstractNumId w:val="13"/>
  </w:num>
  <w:num w:numId="6">
    <w:abstractNumId w:val="22"/>
  </w:num>
  <w:num w:numId="7">
    <w:abstractNumId w:val="9"/>
  </w:num>
  <w:num w:numId="8">
    <w:abstractNumId w:val="15"/>
  </w:num>
  <w:num w:numId="9">
    <w:abstractNumId w:val="8"/>
  </w:num>
  <w:num w:numId="10">
    <w:abstractNumId w:val="20"/>
  </w:num>
  <w:num w:numId="11">
    <w:abstractNumId w:val="14"/>
  </w:num>
  <w:num w:numId="12">
    <w:abstractNumId w:val="19"/>
  </w:num>
  <w:num w:numId="13">
    <w:abstractNumId w:val="12"/>
  </w:num>
  <w:num w:numId="14">
    <w:abstractNumId w:val="23"/>
  </w:num>
  <w:num w:numId="15">
    <w:abstractNumId w:val="21"/>
  </w:num>
  <w:num w:numId="16">
    <w:abstractNumId w:val="3"/>
  </w:num>
  <w:num w:numId="17">
    <w:abstractNumId w:val="16"/>
  </w:num>
  <w:num w:numId="18">
    <w:abstractNumId w:val="1"/>
  </w:num>
  <w:num w:numId="19">
    <w:abstractNumId w:val="5"/>
  </w:num>
  <w:num w:numId="20">
    <w:abstractNumId w:val="24"/>
  </w:num>
  <w:num w:numId="21">
    <w:abstractNumId w:val="6"/>
  </w:num>
  <w:num w:numId="22">
    <w:abstractNumId w:val="11"/>
  </w:num>
  <w:num w:numId="23">
    <w:abstractNumId w:val="10"/>
  </w:num>
  <w:num w:numId="24">
    <w:abstractNumId w:val="18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3B"/>
    <w:rsid w:val="000215FD"/>
    <w:rsid w:val="00037ADB"/>
    <w:rsid w:val="000404FD"/>
    <w:rsid w:val="00094292"/>
    <w:rsid w:val="000A1CC6"/>
    <w:rsid w:val="000A69C8"/>
    <w:rsid w:val="000C04BE"/>
    <w:rsid w:val="000C1717"/>
    <w:rsid w:val="000C67BE"/>
    <w:rsid w:val="000D1ED5"/>
    <w:rsid w:val="000E2C10"/>
    <w:rsid w:val="000E53BC"/>
    <w:rsid w:val="001058E5"/>
    <w:rsid w:val="00123ADF"/>
    <w:rsid w:val="0015470C"/>
    <w:rsid w:val="00154BE6"/>
    <w:rsid w:val="001A3CBE"/>
    <w:rsid w:val="001C06AA"/>
    <w:rsid w:val="001D125E"/>
    <w:rsid w:val="001D4E76"/>
    <w:rsid w:val="001D5521"/>
    <w:rsid w:val="00202105"/>
    <w:rsid w:val="00203C55"/>
    <w:rsid w:val="00217876"/>
    <w:rsid w:val="00221A40"/>
    <w:rsid w:val="00234FC1"/>
    <w:rsid w:val="00236DAC"/>
    <w:rsid w:val="00246BDF"/>
    <w:rsid w:val="002630D3"/>
    <w:rsid w:val="00263B4C"/>
    <w:rsid w:val="0026661E"/>
    <w:rsid w:val="00272F21"/>
    <w:rsid w:val="00274141"/>
    <w:rsid w:val="00274561"/>
    <w:rsid w:val="00282695"/>
    <w:rsid w:val="002955C2"/>
    <w:rsid w:val="002A17F8"/>
    <w:rsid w:val="002A5680"/>
    <w:rsid w:val="002B03C7"/>
    <w:rsid w:val="002B30FA"/>
    <w:rsid w:val="002C74F2"/>
    <w:rsid w:val="002C7AB9"/>
    <w:rsid w:val="002D1363"/>
    <w:rsid w:val="002E688A"/>
    <w:rsid w:val="002F3BA8"/>
    <w:rsid w:val="0030410A"/>
    <w:rsid w:val="00326AF5"/>
    <w:rsid w:val="00327FAD"/>
    <w:rsid w:val="00330F16"/>
    <w:rsid w:val="003461DD"/>
    <w:rsid w:val="003674FD"/>
    <w:rsid w:val="00371C71"/>
    <w:rsid w:val="0037569F"/>
    <w:rsid w:val="00390944"/>
    <w:rsid w:val="003C62F1"/>
    <w:rsid w:val="003C7305"/>
    <w:rsid w:val="003D05E1"/>
    <w:rsid w:val="003D5227"/>
    <w:rsid w:val="003E1003"/>
    <w:rsid w:val="003E44C5"/>
    <w:rsid w:val="003E769B"/>
    <w:rsid w:val="004038AA"/>
    <w:rsid w:val="00412BAE"/>
    <w:rsid w:val="00431CBF"/>
    <w:rsid w:val="004444DF"/>
    <w:rsid w:val="004738AA"/>
    <w:rsid w:val="0048496C"/>
    <w:rsid w:val="00484CB3"/>
    <w:rsid w:val="004927CC"/>
    <w:rsid w:val="004D3A0B"/>
    <w:rsid w:val="004E22A2"/>
    <w:rsid w:val="004F19EC"/>
    <w:rsid w:val="00503630"/>
    <w:rsid w:val="005205AD"/>
    <w:rsid w:val="0053100C"/>
    <w:rsid w:val="00536636"/>
    <w:rsid w:val="00537E6E"/>
    <w:rsid w:val="00542DFF"/>
    <w:rsid w:val="00550981"/>
    <w:rsid w:val="00582EE0"/>
    <w:rsid w:val="005957C2"/>
    <w:rsid w:val="005A193B"/>
    <w:rsid w:val="005A4D53"/>
    <w:rsid w:val="005B4785"/>
    <w:rsid w:val="005E01DC"/>
    <w:rsid w:val="005E131D"/>
    <w:rsid w:val="005E456C"/>
    <w:rsid w:val="005F0CC5"/>
    <w:rsid w:val="005F39D3"/>
    <w:rsid w:val="006015EC"/>
    <w:rsid w:val="006238E5"/>
    <w:rsid w:val="00636851"/>
    <w:rsid w:val="00641CBF"/>
    <w:rsid w:val="00654014"/>
    <w:rsid w:val="00664464"/>
    <w:rsid w:val="006948F3"/>
    <w:rsid w:val="006A6529"/>
    <w:rsid w:val="006B415B"/>
    <w:rsid w:val="006B6AAA"/>
    <w:rsid w:val="006C030E"/>
    <w:rsid w:val="006F2388"/>
    <w:rsid w:val="006F7910"/>
    <w:rsid w:val="007118A7"/>
    <w:rsid w:val="0072370F"/>
    <w:rsid w:val="00740C58"/>
    <w:rsid w:val="0075103A"/>
    <w:rsid w:val="00754682"/>
    <w:rsid w:val="0075583C"/>
    <w:rsid w:val="00761D79"/>
    <w:rsid w:val="0076234F"/>
    <w:rsid w:val="00773332"/>
    <w:rsid w:val="007A1740"/>
    <w:rsid w:val="007B5500"/>
    <w:rsid w:val="007C29E1"/>
    <w:rsid w:val="007C307E"/>
    <w:rsid w:val="007F7600"/>
    <w:rsid w:val="00811327"/>
    <w:rsid w:val="0081239B"/>
    <w:rsid w:val="00823AC0"/>
    <w:rsid w:val="00824936"/>
    <w:rsid w:val="008679C7"/>
    <w:rsid w:val="00867C01"/>
    <w:rsid w:val="00894838"/>
    <w:rsid w:val="008A0E7E"/>
    <w:rsid w:val="008A3AC6"/>
    <w:rsid w:val="008A56F3"/>
    <w:rsid w:val="008B7DE5"/>
    <w:rsid w:val="008C5C40"/>
    <w:rsid w:val="008C762B"/>
    <w:rsid w:val="008D06EA"/>
    <w:rsid w:val="008D1B84"/>
    <w:rsid w:val="008E5289"/>
    <w:rsid w:val="008F7148"/>
    <w:rsid w:val="0090558D"/>
    <w:rsid w:val="00910B98"/>
    <w:rsid w:val="00925539"/>
    <w:rsid w:val="00932687"/>
    <w:rsid w:val="00932954"/>
    <w:rsid w:val="009418BB"/>
    <w:rsid w:val="009565BD"/>
    <w:rsid w:val="00984AE3"/>
    <w:rsid w:val="009877B9"/>
    <w:rsid w:val="009A0A63"/>
    <w:rsid w:val="009A6618"/>
    <w:rsid w:val="009B204A"/>
    <w:rsid w:val="009B704F"/>
    <w:rsid w:val="009C3E3D"/>
    <w:rsid w:val="00A05714"/>
    <w:rsid w:val="00A14068"/>
    <w:rsid w:val="00A15C0F"/>
    <w:rsid w:val="00A2345E"/>
    <w:rsid w:val="00A27DEF"/>
    <w:rsid w:val="00A364AA"/>
    <w:rsid w:val="00A42F4A"/>
    <w:rsid w:val="00A70C02"/>
    <w:rsid w:val="00A91886"/>
    <w:rsid w:val="00A9209B"/>
    <w:rsid w:val="00A9305E"/>
    <w:rsid w:val="00AA1A9F"/>
    <w:rsid w:val="00AC1257"/>
    <w:rsid w:val="00AE221E"/>
    <w:rsid w:val="00AE252A"/>
    <w:rsid w:val="00B17951"/>
    <w:rsid w:val="00B22193"/>
    <w:rsid w:val="00B33555"/>
    <w:rsid w:val="00B35CD7"/>
    <w:rsid w:val="00B45C66"/>
    <w:rsid w:val="00B74274"/>
    <w:rsid w:val="00BA721B"/>
    <w:rsid w:val="00BC0C64"/>
    <w:rsid w:val="00BF05A9"/>
    <w:rsid w:val="00BF3681"/>
    <w:rsid w:val="00C232A5"/>
    <w:rsid w:val="00C3425C"/>
    <w:rsid w:val="00C35256"/>
    <w:rsid w:val="00C52018"/>
    <w:rsid w:val="00C537CF"/>
    <w:rsid w:val="00C717B1"/>
    <w:rsid w:val="00C94C7F"/>
    <w:rsid w:val="00C969A1"/>
    <w:rsid w:val="00CA55CC"/>
    <w:rsid w:val="00CB41BE"/>
    <w:rsid w:val="00CC7462"/>
    <w:rsid w:val="00CD08A8"/>
    <w:rsid w:val="00CF4A6C"/>
    <w:rsid w:val="00CF6905"/>
    <w:rsid w:val="00D0220A"/>
    <w:rsid w:val="00D049D6"/>
    <w:rsid w:val="00D17CE7"/>
    <w:rsid w:val="00D2282A"/>
    <w:rsid w:val="00D25D69"/>
    <w:rsid w:val="00D50A44"/>
    <w:rsid w:val="00D735FC"/>
    <w:rsid w:val="00D81C47"/>
    <w:rsid w:val="00DA7927"/>
    <w:rsid w:val="00DD31C1"/>
    <w:rsid w:val="00DD5795"/>
    <w:rsid w:val="00DF1F65"/>
    <w:rsid w:val="00DF24E2"/>
    <w:rsid w:val="00E06E47"/>
    <w:rsid w:val="00E169E8"/>
    <w:rsid w:val="00E205AB"/>
    <w:rsid w:val="00E42D8C"/>
    <w:rsid w:val="00E44511"/>
    <w:rsid w:val="00E64764"/>
    <w:rsid w:val="00E66329"/>
    <w:rsid w:val="00E80A2F"/>
    <w:rsid w:val="00EA3A2F"/>
    <w:rsid w:val="00EA3ECD"/>
    <w:rsid w:val="00EC1BDD"/>
    <w:rsid w:val="00ED1CFB"/>
    <w:rsid w:val="00EE1DD8"/>
    <w:rsid w:val="00EF33E0"/>
    <w:rsid w:val="00EF46DC"/>
    <w:rsid w:val="00F1523E"/>
    <w:rsid w:val="00F256F1"/>
    <w:rsid w:val="00F42014"/>
    <w:rsid w:val="00F438FA"/>
    <w:rsid w:val="00F60A03"/>
    <w:rsid w:val="00F74B29"/>
    <w:rsid w:val="00F76FF6"/>
    <w:rsid w:val="00F92CC3"/>
    <w:rsid w:val="00F94AEB"/>
    <w:rsid w:val="00F94F7D"/>
    <w:rsid w:val="00F96306"/>
    <w:rsid w:val="00FB6BC3"/>
    <w:rsid w:val="00FC33AF"/>
    <w:rsid w:val="00FD64AB"/>
    <w:rsid w:val="00FE303C"/>
    <w:rsid w:val="00FE6F2C"/>
    <w:rsid w:val="00FE723C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29B22"/>
  <w15:chartTrackingRefBased/>
  <w15:docId w15:val="{157C89D2-63BB-49C2-8CAF-C939C203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57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ind w:left="360"/>
      <w:outlineLvl w:val="3"/>
    </w:pPr>
    <w:rPr>
      <w:i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character" w:customStyle="1" w:styleId="street-address-name">
    <w:name w:val="street-address-name"/>
    <w:rsid w:val="00582EE0"/>
  </w:style>
  <w:style w:type="character" w:customStyle="1" w:styleId="apple-converted-space">
    <w:name w:val="apple-converted-space"/>
    <w:rsid w:val="00582EE0"/>
  </w:style>
  <w:style w:type="character" w:customStyle="1" w:styleId="street-address-number">
    <w:name w:val="street-address-number"/>
    <w:rsid w:val="00582EE0"/>
  </w:style>
  <w:style w:type="character" w:customStyle="1" w:styleId="street-address-zipcode">
    <w:name w:val="street-address-zipcode"/>
    <w:rsid w:val="00582EE0"/>
  </w:style>
  <w:style w:type="character" w:customStyle="1" w:styleId="street-address-city">
    <w:name w:val="street-address-city"/>
    <w:rsid w:val="00582EE0"/>
  </w:style>
  <w:style w:type="paragraph" w:styleId="Sidhuvud">
    <w:name w:val="header"/>
    <w:basedOn w:val="Normal"/>
    <w:link w:val="SidhuvudChar"/>
    <w:uiPriority w:val="99"/>
    <w:unhideWhenUsed/>
    <w:rsid w:val="00A42F4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42F4A"/>
    <w:rPr>
      <w:sz w:val="24"/>
      <w:szCs w:val="24"/>
    </w:rPr>
  </w:style>
  <w:style w:type="table" w:styleId="Tabellrutnt">
    <w:name w:val="Table Grid"/>
    <w:basedOn w:val="Normaltabell"/>
    <w:uiPriority w:val="39"/>
    <w:rsid w:val="00EF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A721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81C4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1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\Mina%20dokument\Mallar\MOF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1306-5C8F-4FB7-9C31-078D1199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MOF1</Template>
  <TotalTime>0</TotalTime>
  <Pages>3</Pages>
  <Words>692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Medelpads Orienteringsförbund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Cardell</dc:creator>
  <cp:keywords/>
  <cp:lastModifiedBy>Jan Nordin</cp:lastModifiedBy>
  <cp:revision>2</cp:revision>
  <cp:lastPrinted>2018-08-29T16:45:00Z</cp:lastPrinted>
  <dcterms:created xsi:type="dcterms:W3CDTF">2019-09-03T18:07:00Z</dcterms:created>
  <dcterms:modified xsi:type="dcterms:W3CDTF">2019-09-03T18:07:00Z</dcterms:modified>
</cp:coreProperties>
</file>