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7D1E" w14:textId="359A858A" w:rsidR="00182FAB" w:rsidRDefault="00182FAB">
      <w:r>
        <w:rPr>
          <w:color w:val="000000"/>
        </w:rPr>
        <w:t>Skånes </w:t>
      </w:r>
      <w:r>
        <w:rPr>
          <w:rStyle w:val="grame"/>
          <w:color w:val="000000"/>
        </w:rPr>
        <w:t>Orienteringsförbund </w:t>
      </w:r>
      <w:r>
        <w:rPr>
          <w:color w:val="000000"/>
        </w:rPr>
        <w:br/>
      </w:r>
      <w:r>
        <w:rPr>
          <w:rStyle w:val="grame"/>
          <w:b/>
          <w:bCs/>
          <w:color w:val="000000"/>
          <w:sz w:val="28"/>
          <w:szCs w:val="28"/>
        </w:rPr>
        <w:t>Administrativa</w:t>
      </w:r>
      <w:r>
        <w:rPr>
          <w:b/>
          <w:bCs/>
          <w:color w:val="000000"/>
          <w:sz w:val="28"/>
          <w:szCs w:val="28"/>
        </w:rPr>
        <w:t> rutiner vid kartframställning </w:t>
      </w:r>
      <w:r>
        <w:rPr>
          <w:rStyle w:val="spelle"/>
          <w:b/>
          <w:bCs/>
          <w:color w:val="000000"/>
          <w:sz w:val="28"/>
          <w:szCs w:val="28"/>
        </w:rPr>
        <w:t>fr</w:t>
      </w:r>
      <w:r>
        <w:rPr>
          <w:b/>
          <w:bCs/>
          <w:color w:val="000000"/>
          <w:sz w:val="28"/>
          <w:szCs w:val="28"/>
        </w:rPr>
        <w:t> o m 2010, uppdaterad 2020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</w:rPr>
        <w:t>(komplement till SOFT Arbetsplan för kartprojekt)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1.  Planering</w:t>
      </w:r>
      <w:r>
        <w:rPr>
          <w:b/>
          <w:bCs/>
          <w:color w:val="000000"/>
        </w:rPr>
        <w:br/>
      </w:r>
      <w:r>
        <w:rPr>
          <w:color w:val="000000"/>
        </w:rPr>
        <w:t>Grunden för all tävlingsverksamhet</w:t>
      </w:r>
      <w:r>
        <w:rPr>
          <w:b/>
          <w:bCs/>
          <w:color w:val="000000"/>
        </w:rPr>
        <w:t> </w:t>
      </w:r>
      <w:r>
        <w:rPr>
          <w:color w:val="000000"/>
        </w:rPr>
        <w:t>och kartproduktion är klubbarnas långsiktiga planer – lämpligen 5-årsplaner som årligen </w:t>
      </w:r>
      <w:r>
        <w:rPr>
          <w:rStyle w:val="spelle"/>
          <w:color w:val="000000"/>
        </w:rPr>
        <w:t>ajourförs</w:t>
      </w:r>
      <w:r>
        <w:rPr>
          <w:color w:val="000000"/>
        </w:rPr>
        <w:t>. Planeringen bör ske i samråd med </w:t>
      </w:r>
      <w:proofErr w:type="spellStart"/>
      <w:r>
        <w:rPr>
          <w:rStyle w:val="spelle"/>
          <w:color w:val="000000"/>
        </w:rPr>
        <w:t>SkOF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2.  Åtgärder innan kartproduktion startas</w:t>
      </w:r>
      <w:r>
        <w:rPr>
          <w:b/>
          <w:bCs/>
          <w:color w:val="000000"/>
        </w:rPr>
        <w:br/>
      </w:r>
      <w:r>
        <w:rPr>
          <w:rStyle w:val="grame"/>
          <w:b/>
          <w:bCs/>
          <w:color w:val="000000"/>
        </w:rPr>
        <w:t>-   Bokning</w:t>
      </w:r>
      <w:r>
        <w:rPr>
          <w:b/>
          <w:bCs/>
          <w:color w:val="000000"/>
        </w:rPr>
        <w:t>.</w:t>
      </w:r>
      <w:r>
        <w:rPr>
          <w:color w:val="000000"/>
        </w:rPr>
        <w:t> Regler för bokning av klubbarnas kartområden finns i SOFT Arbetsplan för kartprojekt.</w:t>
      </w:r>
      <w:r>
        <w:rPr>
          <w:color w:val="000000"/>
        </w:rPr>
        <w:br/>
      </w:r>
      <w:r>
        <w:rPr>
          <w:rStyle w:val="grame"/>
          <w:color w:val="000000"/>
        </w:rPr>
        <w:t>-   </w:t>
      </w:r>
      <w:r>
        <w:rPr>
          <w:rStyle w:val="grame"/>
          <w:b/>
          <w:bCs/>
          <w:color w:val="000000"/>
        </w:rPr>
        <w:t>Samråd</w:t>
      </w:r>
      <w:r>
        <w:rPr>
          <w:b/>
          <w:bCs/>
          <w:color w:val="000000"/>
        </w:rPr>
        <w:t>. </w:t>
      </w:r>
      <w:r>
        <w:rPr>
          <w:color w:val="000000"/>
        </w:rPr>
        <w:t>Samråd med </w:t>
      </w:r>
      <w:r>
        <w:rPr>
          <w:rStyle w:val="spelle"/>
          <w:color w:val="000000"/>
        </w:rPr>
        <w:t>berörda</w:t>
      </w:r>
      <w:r>
        <w:rPr>
          <w:color w:val="000000"/>
        </w:rPr>
        <w:t> markägare, jakträttsinnehavare </w:t>
      </w:r>
      <w:r>
        <w:rPr>
          <w:rStyle w:val="grame"/>
          <w:color w:val="000000"/>
        </w:rPr>
        <w:t>m. fl.</w:t>
      </w:r>
      <w:r>
        <w:rPr>
          <w:color w:val="000000"/>
        </w:rPr>
        <w:t> sker genom klubbens försorg. Samråd med Länsstyrelsen ur naturvårdssynpunkt sker normalt via </w:t>
      </w:r>
      <w:proofErr w:type="spellStart"/>
      <w:r>
        <w:rPr>
          <w:rStyle w:val="spelle"/>
          <w:color w:val="000000"/>
        </w:rPr>
        <w:t>SkOF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rStyle w:val="grame"/>
          <w:color w:val="000000"/>
        </w:rPr>
        <w:t>-   </w:t>
      </w:r>
      <w:r>
        <w:rPr>
          <w:rStyle w:val="grame"/>
          <w:b/>
          <w:bCs/>
          <w:color w:val="000000"/>
        </w:rPr>
        <w:t>Registrering</w:t>
      </w:r>
      <w:r>
        <w:rPr>
          <w:b/>
          <w:bCs/>
          <w:color w:val="000000"/>
        </w:rPr>
        <w:t>. </w:t>
      </w:r>
      <w:r>
        <w:rPr>
          <w:color w:val="000000"/>
        </w:rPr>
        <w:t>När bokning och samråd är klart sker preliminär registrering på </w:t>
      </w:r>
      <w:proofErr w:type="spellStart"/>
      <w:r>
        <w:rPr>
          <w:rStyle w:val="spelle"/>
          <w:color w:val="000000"/>
        </w:rPr>
        <w:t>SkOF:s</w:t>
      </w:r>
      <w:proofErr w:type="spellEnd"/>
      <w:r>
        <w:rPr>
          <w:color w:val="000000"/>
        </w:rPr>
        <w:t> blankett ”Kartdokumentation”. För nya eller utökade områden ska området även redovisas på översiktskarta.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3.   Kartframställning och kvalitetssäkring.</w:t>
      </w:r>
      <w:r>
        <w:rPr>
          <w:color w:val="000000"/>
        </w:rPr>
        <w:br/>
        <w:t>I samband med den preliminära registreringen bör kartprojektets uppläggning och genomförande diskuteras mellan klubbens kartansvarige/kartritare och </w:t>
      </w:r>
      <w:proofErr w:type="spellStart"/>
      <w:r>
        <w:rPr>
          <w:rStyle w:val="spelle"/>
          <w:color w:val="000000"/>
        </w:rPr>
        <w:t>SkOF</w:t>
      </w:r>
      <w:proofErr w:type="spellEnd"/>
      <w:r>
        <w:rPr>
          <w:color w:val="000000"/>
        </w:rPr>
        <w:t>.</w:t>
      </w:r>
      <w:r>
        <w:rPr>
          <w:color w:val="000000"/>
        </w:rPr>
        <w:br/>
        <w:t>Beslutas bl. a. om hur kvalitetssäkring skall ske (ev. fältkontroll utöver slutgranskning enl. punkt 4 nedan).</w:t>
      </w:r>
      <w:r>
        <w:rPr>
          <w:color w:val="000000"/>
        </w:rPr>
        <w:br/>
        <w:t>Kartframställningen skall följa gällande Kartnorm och övriga bestämmelser.</w:t>
      </w:r>
      <w:r>
        <w:rPr>
          <w:color w:val="000000"/>
        </w:rPr>
        <w:br/>
      </w:r>
      <w:proofErr w:type="spellStart"/>
      <w:r>
        <w:rPr>
          <w:color w:val="000000"/>
        </w:rPr>
        <w:t>Grundskalan</w:t>
      </w:r>
      <w:proofErr w:type="spellEnd"/>
      <w:r>
        <w:rPr>
          <w:color w:val="000000"/>
        </w:rPr>
        <w:t xml:space="preserve"> skall vara 1:15 000 (skogskarta) respektive 1:4 000 (sprintkarta). Avsteg från </w:t>
      </w:r>
      <w:proofErr w:type="spellStart"/>
      <w:r>
        <w:rPr>
          <w:color w:val="000000"/>
        </w:rPr>
        <w:t>grundskalorna</w:t>
      </w:r>
      <w:proofErr w:type="spellEnd"/>
      <w:r>
        <w:rPr>
          <w:color w:val="000000"/>
        </w:rPr>
        <w:t xml:space="preserve"> kan medges efter ansökan till karta@skanesof.se.</w:t>
      </w:r>
      <w:r>
        <w:rPr>
          <w:color w:val="000000"/>
        </w:rPr>
        <w:br/>
        <w:t>Karta ritas digitalt i det svenska nationella koordinatsystemet (SWEREF99 TM, EPSG 3006).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4.   </w:t>
      </w:r>
      <w:proofErr w:type="spellStart"/>
      <w:r>
        <w:rPr>
          <w:rStyle w:val="spelle"/>
          <w:b/>
          <w:bCs/>
          <w:color w:val="000000"/>
        </w:rPr>
        <w:t>SkOF:s</w:t>
      </w:r>
      <w:proofErr w:type="spellEnd"/>
      <w:r>
        <w:rPr>
          <w:b/>
          <w:bCs/>
          <w:color w:val="000000"/>
        </w:rPr>
        <w:t> slutgranskning och godkännande</w:t>
      </w:r>
      <w:r>
        <w:rPr>
          <w:b/>
          <w:bCs/>
          <w:color w:val="000000"/>
        </w:rPr>
        <w:br/>
      </w:r>
      <w:r>
        <w:rPr>
          <w:color w:val="000000"/>
        </w:rPr>
        <w:t>I kartproduktionens slutskede före </w:t>
      </w:r>
      <w:proofErr w:type="spellStart"/>
      <w:r>
        <w:rPr>
          <w:rStyle w:val="spelle"/>
          <w:color w:val="000000"/>
        </w:rPr>
        <w:t>slugiltigt</w:t>
      </w:r>
      <w:proofErr w:type="spellEnd"/>
      <w:r>
        <w:rPr>
          <w:color w:val="000000"/>
        </w:rPr>
        <w:t> tryck insändes kartan digitalt till </w:t>
      </w:r>
      <w:proofErr w:type="spellStart"/>
      <w:r>
        <w:rPr>
          <w:rStyle w:val="spelle"/>
          <w:color w:val="000000"/>
        </w:rPr>
        <w:t>SkOF</w:t>
      </w:r>
      <w:proofErr w:type="spellEnd"/>
      <w:r>
        <w:rPr>
          <w:rStyle w:val="spelle"/>
          <w:color w:val="000000"/>
        </w:rPr>
        <w:t>, karta@skanesof.se</w:t>
      </w:r>
      <w:r>
        <w:rPr>
          <w:color w:val="000000"/>
        </w:rPr>
        <w:t>. Det skall ske senast en månad före tävling.</w:t>
      </w:r>
      <w:r>
        <w:rPr>
          <w:color w:val="000000"/>
        </w:rPr>
        <w:br/>
        <w:t>Efter granskning meddelar </w:t>
      </w:r>
      <w:r>
        <w:rPr>
          <w:rStyle w:val="spelle"/>
          <w:color w:val="000000"/>
        </w:rPr>
        <w:t>SKOF</w:t>
      </w:r>
      <w:r>
        <w:rPr>
          <w:color w:val="000000"/>
        </w:rPr>
        <w:t> godkännande till klubben i form av registreringsnummer.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5.  Slutlig redovisning av kartprojekt</w:t>
      </w:r>
      <w:r>
        <w:rPr>
          <w:color w:val="000000"/>
        </w:rPr>
        <w:br/>
        <w:t>I samband med kartans tryckning/utskrift ska klubben till </w:t>
      </w:r>
      <w:proofErr w:type="spellStart"/>
      <w:r>
        <w:rPr>
          <w:rStyle w:val="spelle"/>
          <w:color w:val="000000"/>
        </w:rPr>
        <w:t>SkOF</w:t>
      </w:r>
      <w:proofErr w:type="spellEnd"/>
      <w:r>
        <w:rPr>
          <w:color w:val="000000"/>
        </w:rPr>
        <w:t> </w:t>
      </w:r>
      <w:r>
        <w:rPr>
          <w:rStyle w:val="grame"/>
          <w:color w:val="000000"/>
        </w:rPr>
        <w:t>slutredovisa kartan</w:t>
      </w:r>
      <w:r>
        <w:rPr>
          <w:color w:val="000000"/>
        </w:rPr>
        <w:t> i 3 ex.</w:t>
      </w:r>
      <w:r>
        <w:rPr>
          <w:color w:val="000000"/>
        </w:rPr>
        <w:br/>
        <w:t>Blanketten ”Kartdokumentation” ska bifogas ifylld till så stor del som möjligt.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6.   </w:t>
      </w:r>
      <w:r>
        <w:rPr>
          <w:rStyle w:val="grame"/>
          <w:b/>
          <w:bCs/>
          <w:color w:val="000000"/>
        </w:rPr>
        <w:t>Revideringar och nytryck.</w:t>
      </w:r>
      <w:r>
        <w:rPr>
          <w:b/>
          <w:bCs/>
          <w:color w:val="000000"/>
        </w:rPr>
        <w:t> Skolkartor.</w:t>
      </w:r>
      <w:r>
        <w:rPr>
          <w:color w:val="000000"/>
        </w:rPr>
        <w:br/>
        <w:t xml:space="preserve">Vid omfattande revideringar gäller punkterna </w:t>
      </w:r>
      <w:proofErr w:type="gramStart"/>
      <w:r>
        <w:rPr>
          <w:color w:val="000000"/>
        </w:rPr>
        <w:t>2-5</w:t>
      </w:r>
      <w:proofErr w:type="gramEnd"/>
      <w:r>
        <w:rPr>
          <w:color w:val="000000"/>
        </w:rPr>
        <w:t xml:space="preserve"> ovan. Vid mindre ändringar diskuteras med </w:t>
      </w:r>
      <w:r>
        <w:rPr>
          <w:rStyle w:val="spelle"/>
          <w:color w:val="000000"/>
        </w:rPr>
        <w:t>SKOF</w:t>
      </w:r>
      <w:r>
        <w:rPr>
          <w:color w:val="000000"/>
        </w:rPr>
        <w:t> om kartan skall registreras med nytt nummer och slutredovisas.</w:t>
      </w:r>
      <w:r>
        <w:rPr>
          <w:color w:val="000000"/>
        </w:rPr>
        <w:br/>
        <w:t>Ovanstående Administrativa rutiner tillämpas </w:t>
      </w:r>
      <w:r>
        <w:rPr>
          <w:rStyle w:val="grame"/>
          <w:color w:val="000000"/>
        </w:rPr>
        <w:t>ej</w:t>
      </w:r>
      <w:r>
        <w:rPr>
          <w:color w:val="000000"/>
        </w:rPr>
        <w:t> </w:t>
      </w:r>
      <w:proofErr w:type="spellStart"/>
      <w:r>
        <w:rPr>
          <w:rStyle w:val="spelle"/>
          <w:color w:val="000000"/>
        </w:rPr>
        <w:t>betr</w:t>
      </w:r>
      <w:proofErr w:type="spellEnd"/>
      <w:r>
        <w:rPr>
          <w:color w:val="000000"/>
        </w:rPr>
        <w:t> skolkartor.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7.  Regler för kartor vid tävling</w:t>
      </w:r>
      <w:r>
        <w:rPr>
          <w:color w:val="000000"/>
        </w:rPr>
        <w:br/>
        <w:t>Varje tävlingskarta skall innehålla: SOFT:s logotyp med </w:t>
      </w:r>
      <w:proofErr w:type="spellStart"/>
      <w:r>
        <w:rPr>
          <w:rStyle w:val="spelle"/>
          <w:color w:val="000000"/>
        </w:rPr>
        <w:t>SkOF:s</w:t>
      </w:r>
      <w:proofErr w:type="spellEnd"/>
      <w:r>
        <w:rPr>
          <w:color w:val="000000"/>
        </w:rPr>
        <w:t> registreringsnummer samt kartans skala och ekvidistans.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proofErr w:type="spellStart"/>
      <w:r>
        <w:rPr>
          <w:rStyle w:val="spelle"/>
          <w:color w:val="000000"/>
        </w:rPr>
        <w:t>SKOF:s</w:t>
      </w:r>
      <w:proofErr w:type="spellEnd"/>
      <w:r>
        <w:rPr>
          <w:color w:val="000000"/>
        </w:rPr>
        <w:t xml:space="preserve"> handläggning av ovanstående uppgifter sköts av Fredrik </w:t>
      </w:r>
      <w:proofErr w:type="gramStart"/>
      <w:r>
        <w:rPr>
          <w:color w:val="000000"/>
        </w:rPr>
        <w:t>Nystedt  e</w:t>
      </w:r>
      <w:proofErr w:type="gramEnd"/>
      <w:r>
        <w:rPr>
          <w:color w:val="000000"/>
        </w:rPr>
        <w:t>-post  karta@skanesof.se</w:t>
      </w:r>
    </w:p>
    <w:sectPr w:rsidR="0018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AB"/>
    <w:rsid w:val="001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11F3"/>
  <w15:chartTrackingRefBased/>
  <w15:docId w15:val="{99CC35EB-898E-483A-A693-20C7183A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grame">
    <w:name w:val="grame"/>
    <w:basedOn w:val="Standardstycketeckensnitt"/>
    <w:rsid w:val="00182FAB"/>
  </w:style>
  <w:style w:type="character" w:customStyle="1" w:styleId="spelle">
    <w:name w:val="spelle"/>
    <w:basedOn w:val="Standardstycketeckensnitt"/>
    <w:rsid w:val="0018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davidsson</dc:creator>
  <cp:keywords/>
  <dc:description/>
  <cp:lastModifiedBy>julia davidsson</cp:lastModifiedBy>
  <cp:revision>1</cp:revision>
  <dcterms:created xsi:type="dcterms:W3CDTF">2022-12-09T11:22:00Z</dcterms:created>
  <dcterms:modified xsi:type="dcterms:W3CDTF">2022-12-09T11:23:00Z</dcterms:modified>
</cp:coreProperties>
</file>