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739" w:rsidRPr="007C3739" w:rsidRDefault="007C3739" w:rsidP="007C3739">
      <w:pPr>
        <w:pStyle w:val="Heading1"/>
      </w:pPr>
      <w:r w:rsidRPr="007C3739">
        <w:t>Utvärdering GOF-läger 2019</w:t>
      </w:r>
    </w:p>
    <w:p w:rsidR="007C3739" w:rsidRDefault="007C3739" w:rsidP="007C3739">
      <w:pPr>
        <w:spacing w:after="0" w:line="240" w:lineRule="auto"/>
        <w:rPr>
          <w:b/>
          <w:sz w:val="24"/>
        </w:rPr>
      </w:pPr>
    </w:p>
    <w:p w:rsidR="007C3739" w:rsidRDefault="007C3739" w:rsidP="007C3739">
      <w:pPr>
        <w:spacing w:after="0" w:line="240" w:lineRule="auto"/>
        <w:rPr>
          <w:sz w:val="24"/>
        </w:rPr>
      </w:pPr>
      <w:r w:rsidRPr="007C3739">
        <w:rPr>
          <w:b/>
          <w:sz w:val="24"/>
        </w:rPr>
        <w:t>Plats:</w:t>
      </w:r>
      <w:r>
        <w:rPr>
          <w:sz w:val="24"/>
        </w:rPr>
        <w:t xml:space="preserve"> Hjortgården, Alingsås </w:t>
      </w:r>
    </w:p>
    <w:p w:rsidR="003E3F7A" w:rsidRDefault="003E3F7A" w:rsidP="007C3739">
      <w:pPr>
        <w:spacing w:after="0" w:line="240" w:lineRule="auto"/>
        <w:rPr>
          <w:sz w:val="24"/>
        </w:rPr>
      </w:pPr>
    </w:p>
    <w:p w:rsidR="007C3739" w:rsidRPr="007C3739" w:rsidRDefault="003E3F7A" w:rsidP="007C3739">
      <w:pPr>
        <w:spacing w:after="0" w:line="240" w:lineRule="auto"/>
        <w:rPr>
          <w:b/>
          <w:sz w:val="24"/>
        </w:rPr>
      </w:pPr>
      <w:r w:rsidRPr="003E3F7A">
        <w:rPr>
          <w:b/>
          <w:sz w:val="24"/>
        </w:rPr>
        <w:t>Deltagare:</w:t>
      </w:r>
      <w:r>
        <w:rPr>
          <w:sz w:val="24"/>
        </w:rPr>
        <w:t xml:space="preserve"> Barn födda 2007-2009, 10-12 år:</w:t>
      </w:r>
    </w:p>
    <w:tbl>
      <w:tblPr>
        <w:tblStyle w:val="TableGrid"/>
        <w:tblW w:w="0" w:type="auto"/>
        <w:tblLook w:val="04A0" w:firstRow="1" w:lastRow="0" w:firstColumn="1" w:lastColumn="0" w:noHBand="0" w:noVBand="1"/>
      </w:tblPr>
      <w:tblGrid>
        <w:gridCol w:w="1271"/>
        <w:gridCol w:w="3544"/>
        <w:gridCol w:w="1417"/>
        <w:gridCol w:w="1560"/>
        <w:gridCol w:w="1270"/>
      </w:tblGrid>
      <w:tr w:rsidR="007C3739" w:rsidTr="007D210C">
        <w:tc>
          <w:tcPr>
            <w:tcW w:w="1271" w:type="dxa"/>
            <w:shd w:val="clear" w:color="auto" w:fill="DEEAF6" w:themeFill="accent5" w:themeFillTint="33"/>
          </w:tcPr>
          <w:p w:rsidR="007C3739" w:rsidRPr="007C3739" w:rsidRDefault="007C3739" w:rsidP="007C3739">
            <w:pPr>
              <w:jc w:val="center"/>
              <w:rPr>
                <w:b/>
                <w:sz w:val="24"/>
              </w:rPr>
            </w:pPr>
          </w:p>
        </w:tc>
        <w:tc>
          <w:tcPr>
            <w:tcW w:w="3544" w:type="dxa"/>
            <w:shd w:val="clear" w:color="auto" w:fill="DEEAF6" w:themeFill="accent5" w:themeFillTint="33"/>
          </w:tcPr>
          <w:p w:rsidR="007C3739" w:rsidRPr="007C3739" w:rsidRDefault="007C3739" w:rsidP="007C3739">
            <w:pPr>
              <w:jc w:val="center"/>
              <w:rPr>
                <w:b/>
                <w:sz w:val="24"/>
              </w:rPr>
            </w:pPr>
            <w:r w:rsidRPr="007C3739">
              <w:rPr>
                <w:b/>
                <w:sz w:val="24"/>
              </w:rPr>
              <w:t>Tid</w:t>
            </w:r>
          </w:p>
        </w:tc>
        <w:tc>
          <w:tcPr>
            <w:tcW w:w="1417" w:type="dxa"/>
            <w:shd w:val="clear" w:color="auto" w:fill="DEEAF6" w:themeFill="accent5" w:themeFillTint="33"/>
          </w:tcPr>
          <w:p w:rsidR="007C3739" w:rsidRPr="007C3739" w:rsidRDefault="007C3739" w:rsidP="007C3739">
            <w:pPr>
              <w:jc w:val="center"/>
              <w:rPr>
                <w:b/>
                <w:sz w:val="24"/>
              </w:rPr>
            </w:pPr>
            <w:r w:rsidRPr="007C3739">
              <w:rPr>
                <w:b/>
                <w:sz w:val="24"/>
              </w:rPr>
              <w:t>HD 10</w:t>
            </w:r>
          </w:p>
        </w:tc>
        <w:tc>
          <w:tcPr>
            <w:tcW w:w="1560" w:type="dxa"/>
            <w:shd w:val="clear" w:color="auto" w:fill="DEEAF6" w:themeFill="accent5" w:themeFillTint="33"/>
          </w:tcPr>
          <w:p w:rsidR="007C3739" w:rsidRPr="007C3739" w:rsidRDefault="007C3739" w:rsidP="007C3739">
            <w:pPr>
              <w:jc w:val="center"/>
              <w:rPr>
                <w:b/>
                <w:sz w:val="24"/>
              </w:rPr>
            </w:pPr>
            <w:r w:rsidRPr="007C3739">
              <w:rPr>
                <w:b/>
                <w:sz w:val="24"/>
              </w:rPr>
              <w:t>HD12</w:t>
            </w:r>
          </w:p>
        </w:tc>
        <w:tc>
          <w:tcPr>
            <w:tcW w:w="1270" w:type="dxa"/>
            <w:shd w:val="clear" w:color="auto" w:fill="DEEAF6" w:themeFill="accent5" w:themeFillTint="33"/>
          </w:tcPr>
          <w:p w:rsidR="007C3739" w:rsidRPr="007C3739" w:rsidRDefault="007C3739" w:rsidP="007C3739">
            <w:pPr>
              <w:jc w:val="center"/>
              <w:rPr>
                <w:b/>
                <w:sz w:val="24"/>
              </w:rPr>
            </w:pPr>
            <w:r>
              <w:rPr>
                <w:b/>
                <w:sz w:val="24"/>
              </w:rPr>
              <w:t xml:space="preserve">Total </w:t>
            </w:r>
          </w:p>
        </w:tc>
      </w:tr>
      <w:tr w:rsidR="007C3739" w:rsidTr="007D210C">
        <w:tc>
          <w:tcPr>
            <w:tcW w:w="1271" w:type="dxa"/>
          </w:tcPr>
          <w:p w:rsidR="007C3739" w:rsidRDefault="007C3739" w:rsidP="007C3739">
            <w:pPr>
              <w:rPr>
                <w:sz w:val="24"/>
              </w:rPr>
            </w:pPr>
            <w:r>
              <w:rPr>
                <w:sz w:val="24"/>
              </w:rPr>
              <w:t>Läger A</w:t>
            </w:r>
          </w:p>
        </w:tc>
        <w:tc>
          <w:tcPr>
            <w:tcW w:w="3544" w:type="dxa"/>
          </w:tcPr>
          <w:p w:rsidR="007C3739" w:rsidRDefault="007C3739" w:rsidP="007C3739">
            <w:pPr>
              <w:jc w:val="center"/>
              <w:rPr>
                <w:sz w:val="24"/>
              </w:rPr>
            </w:pPr>
            <w:r>
              <w:rPr>
                <w:sz w:val="24"/>
              </w:rPr>
              <w:t>14-16 juni</w:t>
            </w:r>
          </w:p>
        </w:tc>
        <w:tc>
          <w:tcPr>
            <w:tcW w:w="1417" w:type="dxa"/>
          </w:tcPr>
          <w:p w:rsidR="007C3739" w:rsidRDefault="007C3739" w:rsidP="007C3739">
            <w:pPr>
              <w:jc w:val="center"/>
              <w:rPr>
                <w:sz w:val="24"/>
              </w:rPr>
            </w:pPr>
            <w:r>
              <w:rPr>
                <w:sz w:val="24"/>
              </w:rPr>
              <w:t>10</w:t>
            </w:r>
          </w:p>
        </w:tc>
        <w:tc>
          <w:tcPr>
            <w:tcW w:w="1560" w:type="dxa"/>
          </w:tcPr>
          <w:p w:rsidR="007C3739" w:rsidRDefault="007C3739" w:rsidP="007C3739">
            <w:pPr>
              <w:jc w:val="center"/>
              <w:rPr>
                <w:sz w:val="24"/>
              </w:rPr>
            </w:pPr>
            <w:r>
              <w:rPr>
                <w:sz w:val="24"/>
              </w:rPr>
              <w:t>36</w:t>
            </w:r>
          </w:p>
        </w:tc>
        <w:tc>
          <w:tcPr>
            <w:tcW w:w="1270" w:type="dxa"/>
          </w:tcPr>
          <w:p w:rsidR="007C3739" w:rsidRDefault="007C3739" w:rsidP="007C3739">
            <w:pPr>
              <w:jc w:val="center"/>
              <w:rPr>
                <w:sz w:val="24"/>
              </w:rPr>
            </w:pPr>
            <w:r>
              <w:rPr>
                <w:sz w:val="24"/>
              </w:rPr>
              <w:t>48</w:t>
            </w:r>
          </w:p>
        </w:tc>
      </w:tr>
      <w:tr w:rsidR="007C3739" w:rsidTr="007D210C">
        <w:tc>
          <w:tcPr>
            <w:tcW w:w="1271" w:type="dxa"/>
          </w:tcPr>
          <w:p w:rsidR="007C3739" w:rsidRDefault="007C3739" w:rsidP="007C3739">
            <w:pPr>
              <w:rPr>
                <w:sz w:val="24"/>
              </w:rPr>
            </w:pPr>
            <w:r>
              <w:rPr>
                <w:sz w:val="24"/>
              </w:rPr>
              <w:t>Läger B</w:t>
            </w:r>
          </w:p>
        </w:tc>
        <w:tc>
          <w:tcPr>
            <w:tcW w:w="3544" w:type="dxa"/>
          </w:tcPr>
          <w:p w:rsidR="007C3739" w:rsidRDefault="007C3739" w:rsidP="007C3739">
            <w:pPr>
              <w:jc w:val="center"/>
              <w:rPr>
                <w:sz w:val="24"/>
              </w:rPr>
            </w:pPr>
            <w:r>
              <w:rPr>
                <w:sz w:val="24"/>
              </w:rPr>
              <w:t>17-19 juni</w:t>
            </w:r>
          </w:p>
        </w:tc>
        <w:tc>
          <w:tcPr>
            <w:tcW w:w="1417" w:type="dxa"/>
          </w:tcPr>
          <w:p w:rsidR="007C3739" w:rsidRDefault="007C3739" w:rsidP="007C3739">
            <w:pPr>
              <w:jc w:val="center"/>
              <w:rPr>
                <w:sz w:val="24"/>
              </w:rPr>
            </w:pPr>
            <w:r>
              <w:rPr>
                <w:sz w:val="24"/>
              </w:rPr>
              <w:t>11</w:t>
            </w:r>
          </w:p>
        </w:tc>
        <w:tc>
          <w:tcPr>
            <w:tcW w:w="1560" w:type="dxa"/>
          </w:tcPr>
          <w:p w:rsidR="007C3739" w:rsidRDefault="007C3739" w:rsidP="007C3739">
            <w:pPr>
              <w:jc w:val="center"/>
              <w:rPr>
                <w:sz w:val="24"/>
              </w:rPr>
            </w:pPr>
            <w:r>
              <w:rPr>
                <w:sz w:val="24"/>
              </w:rPr>
              <w:t>40</w:t>
            </w:r>
          </w:p>
        </w:tc>
        <w:tc>
          <w:tcPr>
            <w:tcW w:w="1270" w:type="dxa"/>
          </w:tcPr>
          <w:p w:rsidR="007C3739" w:rsidRDefault="007C3739" w:rsidP="007C3739">
            <w:pPr>
              <w:jc w:val="center"/>
              <w:rPr>
                <w:sz w:val="24"/>
              </w:rPr>
            </w:pPr>
            <w:r>
              <w:rPr>
                <w:sz w:val="24"/>
              </w:rPr>
              <w:t>51</w:t>
            </w:r>
          </w:p>
        </w:tc>
      </w:tr>
      <w:tr w:rsidR="003E3F7A" w:rsidTr="007D210C">
        <w:tc>
          <w:tcPr>
            <w:tcW w:w="1271" w:type="dxa"/>
          </w:tcPr>
          <w:p w:rsidR="003E3F7A" w:rsidRPr="003E3F7A" w:rsidRDefault="003E3F7A" w:rsidP="007C3739">
            <w:pPr>
              <w:rPr>
                <w:b/>
                <w:sz w:val="24"/>
              </w:rPr>
            </w:pPr>
          </w:p>
        </w:tc>
        <w:tc>
          <w:tcPr>
            <w:tcW w:w="3544" w:type="dxa"/>
          </w:tcPr>
          <w:p w:rsidR="003E3F7A" w:rsidRPr="003E3F7A" w:rsidRDefault="003E3F7A" w:rsidP="007C3739">
            <w:pPr>
              <w:jc w:val="center"/>
              <w:rPr>
                <w:b/>
                <w:sz w:val="24"/>
              </w:rPr>
            </w:pPr>
          </w:p>
        </w:tc>
        <w:tc>
          <w:tcPr>
            <w:tcW w:w="1417" w:type="dxa"/>
          </w:tcPr>
          <w:p w:rsidR="003E3F7A" w:rsidRPr="003E3F7A" w:rsidRDefault="003E3F7A" w:rsidP="007C3739">
            <w:pPr>
              <w:jc w:val="center"/>
              <w:rPr>
                <w:b/>
                <w:sz w:val="24"/>
              </w:rPr>
            </w:pPr>
            <w:r w:rsidRPr="003E3F7A">
              <w:rPr>
                <w:b/>
                <w:sz w:val="24"/>
              </w:rPr>
              <w:t>21</w:t>
            </w:r>
          </w:p>
        </w:tc>
        <w:tc>
          <w:tcPr>
            <w:tcW w:w="1560" w:type="dxa"/>
          </w:tcPr>
          <w:p w:rsidR="003E3F7A" w:rsidRPr="003E3F7A" w:rsidRDefault="003E3F7A" w:rsidP="007C3739">
            <w:pPr>
              <w:jc w:val="center"/>
              <w:rPr>
                <w:b/>
                <w:sz w:val="24"/>
              </w:rPr>
            </w:pPr>
            <w:r w:rsidRPr="003E3F7A">
              <w:rPr>
                <w:b/>
                <w:sz w:val="24"/>
              </w:rPr>
              <w:t>76</w:t>
            </w:r>
          </w:p>
        </w:tc>
        <w:tc>
          <w:tcPr>
            <w:tcW w:w="1270" w:type="dxa"/>
          </w:tcPr>
          <w:p w:rsidR="003E3F7A" w:rsidRPr="003E3F7A" w:rsidRDefault="003E3F7A" w:rsidP="007C3739">
            <w:pPr>
              <w:jc w:val="center"/>
              <w:rPr>
                <w:b/>
                <w:sz w:val="24"/>
              </w:rPr>
            </w:pPr>
            <w:r>
              <w:rPr>
                <w:b/>
                <w:sz w:val="24"/>
              </w:rPr>
              <w:t>99</w:t>
            </w:r>
          </w:p>
        </w:tc>
      </w:tr>
      <w:tr w:rsidR="003E3F7A" w:rsidTr="007D210C">
        <w:tc>
          <w:tcPr>
            <w:tcW w:w="1271" w:type="dxa"/>
          </w:tcPr>
          <w:p w:rsidR="003E3F7A" w:rsidRPr="007D210C" w:rsidRDefault="003E3F7A" w:rsidP="007C3739">
            <w:pPr>
              <w:rPr>
                <w:b/>
                <w:sz w:val="24"/>
              </w:rPr>
            </w:pPr>
          </w:p>
        </w:tc>
        <w:tc>
          <w:tcPr>
            <w:tcW w:w="3544" w:type="dxa"/>
          </w:tcPr>
          <w:p w:rsidR="003E3F7A" w:rsidRPr="007D210C" w:rsidRDefault="007D210C" w:rsidP="007D210C">
            <w:pPr>
              <w:rPr>
                <w:b/>
                <w:sz w:val="24"/>
              </w:rPr>
            </w:pPr>
            <w:r w:rsidRPr="007D210C">
              <w:rPr>
                <w:b/>
                <w:sz w:val="24"/>
              </w:rPr>
              <w:t>Per Klubb:</w:t>
            </w:r>
          </w:p>
        </w:tc>
        <w:tc>
          <w:tcPr>
            <w:tcW w:w="1417" w:type="dxa"/>
          </w:tcPr>
          <w:p w:rsidR="003E3F7A" w:rsidRPr="007D210C" w:rsidRDefault="003E3F7A" w:rsidP="007C3739">
            <w:pPr>
              <w:jc w:val="center"/>
              <w:rPr>
                <w:b/>
                <w:sz w:val="24"/>
              </w:rPr>
            </w:pPr>
          </w:p>
        </w:tc>
        <w:tc>
          <w:tcPr>
            <w:tcW w:w="1560" w:type="dxa"/>
          </w:tcPr>
          <w:p w:rsidR="003E3F7A" w:rsidRPr="007D210C" w:rsidRDefault="003E3F7A" w:rsidP="007C3739">
            <w:pPr>
              <w:jc w:val="center"/>
              <w:rPr>
                <w:b/>
                <w:sz w:val="24"/>
              </w:rPr>
            </w:pPr>
          </w:p>
        </w:tc>
        <w:tc>
          <w:tcPr>
            <w:tcW w:w="1270" w:type="dxa"/>
          </w:tcPr>
          <w:p w:rsidR="003E3F7A" w:rsidRPr="007D210C" w:rsidRDefault="003E3F7A" w:rsidP="007C3739">
            <w:pPr>
              <w:jc w:val="center"/>
              <w:rPr>
                <w:b/>
                <w:sz w:val="24"/>
              </w:rPr>
            </w:pP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FK Herkules</w:t>
            </w:r>
          </w:p>
        </w:tc>
        <w:tc>
          <w:tcPr>
            <w:tcW w:w="1417" w:type="dxa"/>
            <w:vAlign w:val="center"/>
          </w:tcPr>
          <w:p w:rsidR="003E3F7A" w:rsidRPr="00C1773B" w:rsidRDefault="003E3F7A" w:rsidP="003E3F7A">
            <w:pPr>
              <w:jc w:val="center"/>
            </w:pPr>
            <w:r w:rsidRPr="00C1773B">
              <w:t>1</w:t>
            </w:r>
          </w:p>
        </w:tc>
        <w:tc>
          <w:tcPr>
            <w:tcW w:w="1560" w:type="dxa"/>
            <w:vAlign w:val="center"/>
          </w:tcPr>
          <w:p w:rsidR="003E3F7A" w:rsidRPr="004E2122" w:rsidRDefault="003E3F7A" w:rsidP="003E3F7A">
            <w:pPr>
              <w:jc w:val="center"/>
            </w:pPr>
            <w:r w:rsidRPr="004E2122">
              <w:t>1</w:t>
            </w:r>
          </w:p>
        </w:tc>
        <w:tc>
          <w:tcPr>
            <w:tcW w:w="1270" w:type="dxa"/>
            <w:vAlign w:val="center"/>
          </w:tcPr>
          <w:p w:rsidR="003E3F7A" w:rsidRPr="003E3F7A" w:rsidRDefault="003E3F7A" w:rsidP="003E3F7A">
            <w:pPr>
              <w:jc w:val="center"/>
              <w:rPr>
                <w:b/>
                <w:sz w:val="24"/>
              </w:rPr>
            </w:pPr>
            <w:r w:rsidRPr="003E3F7A">
              <w:rPr>
                <w:b/>
                <w:sz w:val="24"/>
              </w:rPr>
              <w:t>2</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Frölunda OL</w:t>
            </w:r>
          </w:p>
        </w:tc>
        <w:tc>
          <w:tcPr>
            <w:tcW w:w="1417" w:type="dxa"/>
            <w:vAlign w:val="center"/>
          </w:tcPr>
          <w:p w:rsidR="003E3F7A" w:rsidRPr="00C1773B" w:rsidRDefault="003E3F7A" w:rsidP="003E3F7A">
            <w:pPr>
              <w:jc w:val="center"/>
            </w:pPr>
            <w:r w:rsidRPr="00C1773B">
              <w:t>1</w:t>
            </w:r>
          </w:p>
        </w:tc>
        <w:tc>
          <w:tcPr>
            <w:tcW w:w="1560" w:type="dxa"/>
            <w:vAlign w:val="center"/>
          </w:tcPr>
          <w:p w:rsidR="003E3F7A" w:rsidRPr="004E2122" w:rsidRDefault="003E3F7A" w:rsidP="003E3F7A">
            <w:pPr>
              <w:jc w:val="center"/>
            </w:pPr>
            <w:r w:rsidRPr="004E2122">
              <w:t>11</w:t>
            </w:r>
          </w:p>
        </w:tc>
        <w:tc>
          <w:tcPr>
            <w:tcW w:w="1270" w:type="dxa"/>
            <w:vAlign w:val="center"/>
          </w:tcPr>
          <w:p w:rsidR="003E3F7A" w:rsidRPr="003E3F7A" w:rsidRDefault="003E3F7A" w:rsidP="003E3F7A">
            <w:pPr>
              <w:jc w:val="center"/>
              <w:rPr>
                <w:b/>
                <w:sz w:val="24"/>
              </w:rPr>
            </w:pPr>
            <w:r w:rsidRPr="003E3F7A">
              <w:rPr>
                <w:b/>
                <w:sz w:val="24"/>
              </w:rPr>
              <w:t>12</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Göteborg-Majorna OK</w:t>
            </w:r>
          </w:p>
        </w:tc>
        <w:tc>
          <w:tcPr>
            <w:tcW w:w="1417" w:type="dxa"/>
            <w:vAlign w:val="center"/>
          </w:tcPr>
          <w:p w:rsidR="003E3F7A" w:rsidRPr="00C1773B" w:rsidRDefault="003E3F7A" w:rsidP="003E3F7A">
            <w:pPr>
              <w:jc w:val="center"/>
            </w:pPr>
            <w:r w:rsidRPr="00C1773B">
              <w:t>3</w:t>
            </w:r>
          </w:p>
        </w:tc>
        <w:tc>
          <w:tcPr>
            <w:tcW w:w="1560" w:type="dxa"/>
            <w:vAlign w:val="center"/>
          </w:tcPr>
          <w:p w:rsidR="003E3F7A" w:rsidRPr="004E2122" w:rsidRDefault="003E3F7A" w:rsidP="003E3F7A">
            <w:pPr>
              <w:jc w:val="center"/>
            </w:pPr>
            <w:r w:rsidRPr="004E2122">
              <w:t>7</w:t>
            </w:r>
          </w:p>
        </w:tc>
        <w:tc>
          <w:tcPr>
            <w:tcW w:w="1270" w:type="dxa"/>
            <w:vAlign w:val="center"/>
          </w:tcPr>
          <w:p w:rsidR="003E3F7A" w:rsidRPr="003E3F7A" w:rsidRDefault="003E3F7A" w:rsidP="003E3F7A">
            <w:pPr>
              <w:jc w:val="center"/>
              <w:rPr>
                <w:b/>
                <w:sz w:val="24"/>
              </w:rPr>
            </w:pPr>
            <w:r w:rsidRPr="003E3F7A">
              <w:rPr>
                <w:b/>
                <w:sz w:val="24"/>
              </w:rPr>
              <w:t>10</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Göteborgs SK</w:t>
            </w:r>
          </w:p>
        </w:tc>
        <w:tc>
          <w:tcPr>
            <w:tcW w:w="1417" w:type="dxa"/>
            <w:vAlign w:val="center"/>
          </w:tcPr>
          <w:p w:rsidR="003E3F7A" w:rsidRPr="00C1773B" w:rsidRDefault="003E3F7A" w:rsidP="003E3F7A">
            <w:pPr>
              <w:jc w:val="center"/>
            </w:pPr>
          </w:p>
        </w:tc>
        <w:tc>
          <w:tcPr>
            <w:tcW w:w="1560" w:type="dxa"/>
            <w:vAlign w:val="center"/>
          </w:tcPr>
          <w:p w:rsidR="003E3F7A" w:rsidRPr="004E2122" w:rsidRDefault="003E3F7A" w:rsidP="003E3F7A">
            <w:pPr>
              <w:jc w:val="center"/>
            </w:pPr>
            <w:r w:rsidRPr="004E2122">
              <w:t>1</w:t>
            </w:r>
          </w:p>
        </w:tc>
        <w:tc>
          <w:tcPr>
            <w:tcW w:w="1270" w:type="dxa"/>
            <w:vAlign w:val="center"/>
          </w:tcPr>
          <w:p w:rsidR="003E3F7A" w:rsidRPr="003E3F7A" w:rsidRDefault="003E3F7A" w:rsidP="003E3F7A">
            <w:pPr>
              <w:jc w:val="center"/>
              <w:rPr>
                <w:b/>
                <w:sz w:val="24"/>
              </w:rPr>
            </w:pPr>
            <w:r w:rsidRPr="003E3F7A">
              <w:rPr>
                <w:b/>
                <w:sz w:val="24"/>
              </w:rPr>
              <w:t>1</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IFK Göteborg Orientering</w:t>
            </w:r>
          </w:p>
        </w:tc>
        <w:tc>
          <w:tcPr>
            <w:tcW w:w="1417" w:type="dxa"/>
            <w:vAlign w:val="center"/>
          </w:tcPr>
          <w:p w:rsidR="003E3F7A" w:rsidRPr="00C1773B" w:rsidRDefault="003E3F7A" w:rsidP="003E3F7A">
            <w:pPr>
              <w:jc w:val="center"/>
            </w:pPr>
            <w:r w:rsidRPr="00C1773B">
              <w:t>6</w:t>
            </w:r>
          </w:p>
        </w:tc>
        <w:tc>
          <w:tcPr>
            <w:tcW w:w="1560" w:type="dxa"/>
            <w:vAlign w:val="center"/>
          </w:tcPr>
          <w:p w:rsidR="003E3F7A" w:rsidRPr="004E2122" w:rsidRDefault="003E3F7A" w:rsidP="003E3F7A">
            <w:pPr>
              <w:jc w:val="center"/>
            </w:pPr>
            <w:r w:rsidRPr="004E2122">
              <w:t>9</w:t>
            </w:r>
          </w:p>
        </w:tc>
        <w:tc>
          <w:tcPr>
            <w:tcW w:w="1270" w:type="dxa"/>
            <w:vAlign w:val="center"/>
          </w:tcPr>
          <w:p w:rsidR="003E3F7A" w:rsidRPr="003E3F7A" w:rsidRDefault="003E3F7A" w:rsidP="003E3F7A">
            <w:pPr>
              <w:jc w:val="center"/>
              <w:rPr>
                <w:b/>
                <w:sz w:val="24"/>
              </w:rPr>
            </w:pPr>
            <w:r w:rsidRPr="003E3F7A">
              <w:rPr>
                <w:b/>
                <w:sz w:val="24"/>
              </w:rPr>
              <w:t>15</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IK Uven</w:t>
            </w:r>
          </w:p>
        </w:tc>
        <w:tc>
          <w:tcPr>
            <w:tcW w:w="1417" w:type="dxa"/>
            <w:vAlign w:val="center"/>
          </w:tcPr>
          <w:p w:rsidR="003E3F7A" w:rsidRPr="00C1773B" w:rsidRDefault="003E3F7A" w:rsidP="003E3F7A">
            <w:pPr>
              <w:jc w:val="center"/>
            </w:pPr>
            <w:r w:rsidRPr="00C1773B">
              <w:t>1</w:t>
            </w:r>
          </w:p>
        </w:tc>
        <w:tc>
          <w:tcPr>
            <w:tcW w:w="1560" w:type="dxa"/>
            <w:vAlign w:val="center"/>
          </w:tcPr>
          <w:p w:rsidR="003E3F7A" w:rsidRPr="004E2122" w:rsidRDefault="003E3F7A" w:rsidP="003E3F7A">
            <w:pPr>
              <w:jc w:val="center"/>
            </w:pPr>
            <w:r w:rsidRPr="004E2122">
              <w:t>2</w:t>
            </w:r>
          </w:p>
        </w:tc>
        <w:tc>
          <w:tcPr>
            <w:tcW w:w="1270" w:type="dxa"/>
            <w:vAlign w:val="center"/>
          </w:tcPr>
          <w:p w:rsidR="003E3F7A" w:rsidRPr="003E3F7A" w:rsidRDefault="003E3F7A" w:rsidP="003E3F7A">
            <w:pPr>
              <w:jc w:val="center"/>
              <w:rPr>
                <w:b/>
                <w:sz w:val="24"/>
              </w:rPr>
            </w:pPr>
            <w:r w:rsidRPr="003E3F7A">
              <w:rPr>
                <w:b/>
                <w:sz w:val="24"/>
              </w:rPr>
              <w:t>3</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Kungälvs OK</w:t>
            </w:r>
          </w:p>
        </w:tc>
        <w:tc>
          <w:tcPr>
            <w:tcW w:w="1417" w:type="dxa"/>
            <w:vAlign w:val="center"/>
          </w:tcPr>
          <w:p w:rsidR="003E3F7A" w:rsidRPr="00C1773B" w:rsidRDefault="003E3F7A" w:rsidP="003E3F7A">
            <w:pPr>
              <w:jc w:val="center"/>
            </w:pPr>
            <w:r w:rsidRPr="00C1773B">
              <w:t>2</w:t>
            </w:r>
          </w:p>
        </w:tc>
        <w:tc>
          <w:tcPr>
            <w:tcW w:w="1560" w:type="dxa"/>
            <w:vAlign w:val="center"/>
          </w:tcPr>
          <w:p w:rsidR="003E3F7A" w:rsidRPr="004E2122" w:rsidRDefault="003E3F7A" w:rsidP="003E3F7A">
            <w:pPr>
              <w:jc w:val="center"/>
            </w:pPr>
            <w:r w:rsidRPr="004E2122">
              <w:t>8</w:t>
            </w:r>
          </w:p>
        </w:tc>
        <w:tc>
          <w:tcPr>
            <w:tcW w:w="1270" w:type="dxa"/>
            <w:vAlign w:val="center"/>
          </w:tcPr>
          <w:p w:rsidR="003E3F7A" w:rsidRPr="003E3F7A" w:rsidRDefault="003E3F7A" w:rsidP="003E3F7A">
            <w:pPr>
              <w:jc w:val="center"/>
              <w:rPr>
                <w:b/>
                <w:sz w:val="24"/>
              </w:rPr>
            </w:pPr>
            <w:r w:rsidRPr="003E3F7A">
              <w:rPr>
                <w:b/>
                <w:sz w:val="24"/>
              </w:rPr>
              <w:t>10</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Lerums SOK</w:t>
            </w:r>
          </w:p>
        </w:tc>
        <w:tc>
          <w:tcPr>
            <w:tcW w:w="1417" w:type="dxa"/>
            <w:vAlign w:val="center"/>
          </w:tcPr>
          <w:p w:rsidR="003E3F7A" w:rsidRPr="00C1773B" w:rsidRDefault="003E3F7A" w:rsidP="003E3F7A">
            <w:pPr>
              <w:jc w:val="center"/>
            </w:pPr>
            <w:r w:rsidRPr="00C1773B">
              <w:t>1</w:t>
            </w:r>
          </w:p>
        </w:tc>
        <w:tc>
          <w:tcPr>
            <w:tcW w:w="1560" w:type="dxa"/>
            <w:vAlign w:val="center"/>
          </w:tcPr>
          <w:p w:rsidR="003E3F7A" w:rsidRPr="004E2122" w:rsidRDefault="003E3F7A" w:rsidP="003E3F7A">
            <w:pPr>
              <w:jc w:val="center"/>
            </w:pPr>
            <w:r w:rsidRPr="004E2122">
              <w:t>1</w:t>
            </w:r>
          </w:p>
        </w:tc>
        <w:tc>
          <w:tcPr>
            <w:tcW w:w="1270" w:type="dxa"/>
            <w:vAlign w:val="center"/>
          </w:tcPr>
          <w:p w:rsidR="003E3F7A" w:rsidRPr="003E3F7A" w:rsidRDefault="003E3F7A" w:rsidP="003E3F7A">
            <w:pPr>
              <w:jc w:val="center"/>
              <w:rPr>
                <w:b/>
                <w:sz w:val="24"/>
              </w:rPr>
            </w:pPr>
            <w:r w:rsidRPr="003E3F7A">
              <w:rPr>
                <w:b/>
                <w:sz w:val="24"/>
              </w:rPr>
              <w:t>2</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 xml:space="preserve">Mölndal </w:t>
            </w:r>
            <w:proofErr w:type="spellStart"/>
            <w:r w:rsidRPr="00A2221E">
              <w:t>Outdoor</w:t>
            </w:r>
            <w:proofErr w:type="spellEnd"/>
            <w:r w:rsidRPr="00A2221E">
              <w:t xml:space="preserve"> IF</w:t>
            </w:r>
          </w:p>
        </w:tc>
        <w:tc>
          <w:tcPr>
            <w:tcW w:w="1417" w:type="dxa"/>
            <w:vAlign w:val="center"/>
          </w:tcPr>
          <w:p w:rsidR="003E3F7A" w:rsidRPr="00C1773B" w:rsidRDefault="003E3F7A" w:rsidP="003E3F7A">
            <w:pPr>
              <w:jc w:val="center"/>
            </w:pPr>
            <w:r w:rsidRPr="00C1773B">
              <w:t>1</w:t>
            </w:r>
          </w:p>
        </w:tc>
        <w:tc>
          <w:tcPr>
            <w:tcW w:w="1560" w:type="dxa"/>
            <w:vAlign w:val="center"/>
          </w:tcPr>
          <w:p w:rsidR="003E3F7A" w:rsidRPr="004E2122" w:rsidRDefault="003E3F7A" w:rsidP="003E3F7A">
            <w:pPr>
              <w:jc w:val="center"/>
            </w:pPr>
            <w:r w:rsidRPr="004E2122">
              <w:t>5</w:t>
            </w:r>
          </w:p>
        </w:tc>
        <w:tc>
          <w:tcPr>
            <w:tcW w:w="1270" w:type="dxa"/>
            <w:vAlign w:val="center"/>
          </w:tcPr>
          <w:p w:rsidR="003E3F7A" w:rsidRPr="003E3F7A" w:rsidRDefault="003E3F7A" w:rsidP="003E3F7A">
            <w:pPr>
              <w:jc w:val="center"/>
              <w:rPr>
                <w:b/>
                <w:sz w:val="24"/>
              </w:rPr>
            </w:pPr>
            <w:r w:rsidRPr="003E3F7A">
              <w:rPr>
                <w:b/>
                <w:sz w:val="24"/>
              </w:rPr>
              <w:t>6</w:t>
            </w:r>
          </w:p>
        </w:tc>
      </w:tr>
      <w:tr w:rsidR="003E3F7A" w:rsidTr="007D210C">
        <w:tc>
          <w:tcPr>
            <w:tcW w:w="1271" w:type="dxa"/>
          </w:tcPr>
          <w:p w:rsidR="003E3F7A" w:rsidRDefault="003E3F7A" w:rsidP="003E3F7A">
            <w:pPr>
              <w:rPr>
                <w:sz w:val="24"/>
              </w:rPr>
            </w:pPr>
          </w:p>
        </w:tc>
        <w:tc>
          <w:tcPr>
            <w:tcW w:w="3544" w:type="dxa"/>
            <w:vAlign w:val="center"/>
          </w:tcPr>
          <w:p w:rsidR="003E3F7A" w:rsidRPr="00A2221E" w:rsidRDefault="003E3F7A" w:rsidP="003E3F7A">
            <w:r w:rsidRPr="00A2221E">
              <w:t>OK Alehof</w:t>
            </w:r>
          </w:p>
        </w:tc>
        <w:tc>
          <w:tcPr>
            <w:tcW w:w="1417" w:type="dxa"/>
            <w:vAlign w:val="center"/>
          </w:tcPr>
          <w:p w:rsidR="003E3F7A" w:rsidRPr="00C1773B" w:rsidRDefault="003E3F7A" w:rsidP="003E3F7A">
            <w:pPr>
              <w:jc w:val="center"/>
            </w:pPr>
            <w:r w:rsidRPr="00C1773B">
              <w:t>2</w:t>
            </w:r>
          </w:p>
        </w:tc>
        <w:tc>
          <w:tcPr>
            <w:tcW w:w="1560" w:type="dxa"/>
            <w:vAlign w:val="center"/>
          </w:tcPr>
          <w:p w:rsidR="003E3F7A" w:rsidRPr="004E2122" w:rsidRDefault="003E3F7A" w:rsidP="003E3F7A">
            <w:pPr>
              <w:jc w:val="center"/>
            </w:pPr>
            <w:r w:rsidRPr="004E2122">
              <w:t>8</w:t>
            </w:r>
          </w:p>
        </w:tc>
        <w:tc>
          <w:tcPr>
            <w:tcW w:w="1270" w:type="dxa"/>
            <w:vAlign w:val="center"/>
          </w:tcPr>
          <w:p w:rsidR="003E3F7A" w:rsidRPr="003E3F7A" w:rsidRDefault="003E3F7A" w:rsidP="003E3F7A">
            <w:pPr>
              <w:jc w:val="center"/>
              <w:rPr>
                <w:b/>
                <w:sz w:val="24"/>
              </w:rPr>
            </w:pPr>
            <w:r w:rsidRPr="003E3F7A">
              <w:rPr>
                <w:b/>
                <w:sz w:val="24"/>
              </w:rPr>
              <w:t>10</w:t>
            </w:r>
          </w:p>
        </w:tc>
      </w:tr>
      <w:tr w:rsidR="003E3F7A" w:rsidTr="007D210C">
        <w:tc>
          <w:tcPr>
            <w:tcW w:w="1271" w:type="dxa"/>
          </w:tcPr>
          <w:p w:rsidR="003E3F7A" w:rsidRDefault="003E3F7A" w:rsidP="003E3F7A">
            <w:pPr>
              <w:rPr>
                <w:sz w:val="24"/>
              </w:rPr>
            </w:pPr>
          </w:p>
        </w:tc>
        <w:tc>
          <w:tcPr>
            <w:tcW w:w="3544" w:type="dxa"/>
          </w:tcPr>
          <w:p w:rsidR="003E3F7A" w:rsidRPr="0007298D" w:rsidRDefault="003E3F7A" w:rsidP="003E3F7A">
            <w:r w:rsidRPr="0007298D">
              <w:t>OK Landehof</w:t>
            </w:r>
          </w:p>
        </w:tc>
        <w:tc>
          <w:tcPr>
            <w:tcW w:w="1417" w:type="dxa"/>
          </w:tcPr>
          <w:p w:rsidR="003E3F7A" w:rsidRPr="0007298D" w:rsidRDefault="003E3F7A" w:rsidP="003E3F7A">
            <w:pPr>
              <w:jc w:val="center"/>
            </w:pPr>
            <w:r w:rsidRPr="0007298D">
              <w:t>3</w:t>
            </w:r>
          </w:p>
        </w:tc>
        <w:tc>
          <w:tcPr>
            <w:tcW w:w="1560" w:type="dxa"/>
          </w:tcPr>
          <w:p w:rsidR="003E3F7A" w:rsidRPr="0007298D" w:rsidRDefault="003E3F7A" w:rsidP="003E3F7A">
            <w:pPr>
              <w:jc w:val="center"/>
            </w:pPr>
            <w:r w:rsidRPr="0007298D">
              <w:t>3</w:t>
            </w:r>
          </w:p>
        </w:tc>
        <w:tc>
          <w:tcPr>
            <w:tcW w:w="1270" w:type="dxa"/>
            <w:vAlign w:val="center"/>
          </w:tcPr>
          <w:p w:rsidR="003E3F7A" w:rsidRPr="003E3F7A" w:rsidRDefault="003E3F7A" w:rsidP="003E3F7A">
            <w:pPr>
              <w:jc w:val="center"/>
              <w:rPr>
                <w:b/>
                <w:sz w:val="24"/>
              </w:rPr>
            </w:pPr>
            <w:r>
              <w:rPr>
                <w:b/>
                <w:sz w:val="24"/>
              </w:rPr>
              <w:t>6</w:t>
            </w:r>
          </w:p>
        </w:tc>
      </w:tr>
      <w:tr w:rsidR="003E3F7A" w:rsidTr="007D210C">
        <w:tc>
          <w:tcPr>
            <w:tcW w:w="1271" w:type="dxa"/>
          </w:tcPr>
          <w:p w:rsidR="003E3F7A" w:rsidRDefault="003E3F7A" w:rsidP="003E3F7A">
            <w:pPr>
              <w:rPr>
                <w:sz w:val="24"/>
              </w:rPr>
            </w:pPr>
          </w:p>
        </w:tc>
        <w:tc>
          <w:tcPr>
            <w:tcW w:w="3544" w:type="dxa"/>
          </w:tcPr>
          <w:p w:rsidR="003E3F7A" w:rsidRPr="0007298D" w:rsidRDefault="003E3F7A" w:rsidP="003E3F7A">
            <w:proofErr w:type="spellStart"/>
            <w:r w:rsidRPr="0007298D">
              <w:t>Sjövalla</w:t>
            </w:r>
            <w:proofErr w:type="spellEnd"/>
            <w:r w:rsidRPr="0007298D">
              <w:t xml:space="preserve"> FK</w:t>
            </w:r>
          </w:p>
        </w:tc>
        <w:tc>
          <w:tcPr>
            <w:tcW w:w="1417" w:type="dxa"/>
          </w:tcPr>
          <w:p w:rsidR="003E3F7A" w:rsidRPr="0007298D" w:rsidRDefault="003E3F7A" w:rsidP="003E3F7A">
            <w:pPr>
              <w:jc w:val="center"/>
            </w:pPr>
            <w:r w:rsidRPr="0007298D">
              <w:t>4</w:t>
            </w:r>
          </w:p>
        </w:tc>
        <w:tc>
          <w:tcPr>
            <w:tcW w:w="1560" w:type="dxa"/>
          </w:tcPr>
          <w:p w:rsidR="003E3F7A" w:rsidRPr="0007298D" w:rsidRDefault="007D210C" w:rsidP="003E3F7A">
            <w:pPr>
              <w:jc w:val="center"/>
            </w:pPr>
            <w:r>
              <w:t>4</w:t>
            </w:r>
          </w:p>
        </w:tc>
        <w:tc>
          <w:tcPr>
            <w:tcW w:w="1270" w:type="dxa"/>
            <w:vAlign w:val="center"/>
          </w:tcPr>
          <w:p w:rsidR="003E3F7A" w:rsidRPr="003E3F7A" w:rsidRDefault="003E3F7A" w:rsidP="003E3F7A">
            <w:pPr>
              <w:jc w:val="center"/>
              <w:rPr>
                <w:b/>
                <w:sz w:val="24"/>
              </w:rPr>
            </w:pPr>
            <w:r>
              <w:rPr>
                <w:b/>
                <w:sz w:val="24"/>
              </w:rPr>
              <w:t>4</w:t>
            </w:r>
          </w:p>
        </w:tc>
      </w:tr>
      <w:tr w:rsidR="003E3F7A" w:rsidTr="007D210C">
        <w:tc>
          <w:tcPr>
            <w:tcW w:w="1271" w:type="dxa"/>
          </w:tcPr>
          <w:p w:rsidR="003E3F7A" w:rsidRDefault="003E3F7A" w:rsidP="003E3F7A">
            <w:pPr>
              <w:rPr>
                <w:sz w:val="24"/>
              </w:rPr>
            </w:pPr>
          </w:p>
        </w:tc>
        <w:tc>
          <w:tcPr>
            <w:tcW w:w="3544" w:type="dxa"/>
          </w:tcPr>
          <w:p w:rsidR="003E3F7A" w:rsidRPr="0007298D" w:rsidRDefault="003E3F7A" w:rsidP="003E3F7A">
            <w:r w:rsidRPr="0007298D">
              <w:t>Sävedalens AIK</w:t>
            </w:r>
          </w:p>
        </w:tc>
        <w:tc>
          <w:tcPr>
            <w:tcW w:w="1417" w:type="dxa"/>
          </w:tcPr>
          <w:p w:rsidR="003E3F7A" w:rsidRPr="0007298D" w:rsidRDefault="007D210C" w:rsidP="003E3F7A">
            <w:pPr>
              <w:jc w:val="center"/>
            </w:pPr>
            <w:r>
              <w:t>1</w:t>
            </w:r>
          </w:p>
        </w:tc>
        <w:tc>
          <w:tcPr>
            <w:tcW w:w="1560" w:type="dxa"/>
          </w:tcPr>
          <w:p w:rsidR="003E3F7A" w:rsidRPr="0007298D" w:rsidRDefault="007D210C" w:rsidP="003E3F7A">
            <w:pPr>
              <w:jc w:val="center"/>
            </w:pPr>
            <w:r>
              <w:t>7</w:t>
            </w:r>
          </w:p>
        </w:tc>
        <w:tc>
          <w:tcPr>
            <w:tcW w:w="1270" w:type="dxa"/>
            <w:vAlign w:val="center"/>
          </w:tcPr>
          <w:p w:rsidR="003E3F7A" w:rsidRPr="003E3F7A" w:rsidRDefault="003E3F7A" w:rsidP="003E3F7A">
            <w:pPr>
              <w:jc w:val="center"/>
              <w:rPr>
                <w:b/>
                <w:sz w:val="24"/>
              </w:rPr>
            </w:pPr>
            <w:r>
              <w:rPr>
                <w:b/>
                <w:sz w:val="24"/>
              </w:rPr>
              <w:t>8</w:t>
            </w:r>
          </w:p>
        </w:tc>
      </w:tr>
      <w:tr w:rsidR="003E3F7A" w:rsidTr="007D210C">
        <w:tc>
          <w:tcPr>
            <w:tcW w:w="1271" w:type="dxa"/>
          </w:tcPr>
          <w:p w:rsidR="003E3F7A" w:rsidRDefault="003E3F7A" w:rsidP="003E3F7A">
            <w:pPr>
              <w:rPr>
                <w:sz w:val="24"/>
              </w:rPr>
            </w:pPr>
          </w:p>
        </w:tc>
        <w:tc>
          <w:tcPr>
            <w:tcW w:w="3544" w:type="dxa"/>
          </w:tcPr>
          <w:p w:rsidR="003E3F7A" w:rsidRPr="0007298D" w:rsidRDefault="003E3F7A" w:rsidP="003E3F7A">
            <w:r w:rsidRPr="0007298D">
              <w:t xml:space="preserve">Tolered-Utby </w:t>
            </w:r>
            <w:proofErr w:type="spellStart"/>
            <w:r w:rsidRPr="0007298D">
              <w:t>Ol</w:t>
            </w:r>
            <w:proofErr w:type="spellEnd"/>
            <w:r w:rsidRPr="0007298D">
              <w:t>-klubb</w:t>
            </w:r>
          </w:p>
        </w:tc>
        <w:tc>
          <w:tcPr>
            <w:tcW w:w="1417" w:type="dxa"/>
          </w:tcPr>
          <w:p w:rsidR="003E3F7A" w:rsidRPr="0007298D" w:rsidRDefault="003E3F7A" w:rsidP="003E3F7A">
            <w:pPr>
              <w:jc w:val="center"/>
            </w:pPr>
            <w:r w:rsidRPr="0007298D">
              <w:t>1</w:t>
            </w:r>
          </w:p>
        </w:tc>
        <w:tc>
          <w:tcPr>
            <w:tcW w:w="1560" w:type="dxa"/>
          </w:tcPr>
          <w:p w:rsidR="003E3F7A" w:rsidRPr="0007298D" w:rsidRDefault="003E3F7A" w:rsidP="003E3F7A">
            <w:pPr>
              <w:jc w:val="center"/>
            </w:pPr>
            <w:r w:rsidRPr="0007298D">
              <w:t>1</w:t>
            </w:r>
            <w:r w:rsidR="007D210C">
              <w:t>0</w:t>
            </w:r>
          </w:p>
        </w:tc>
        <w:tc>
          <w:tcPr>
            <w:tcW w:w="1270" w:type="dxa"/>
            <w:vAlign w:val="center"/>
          </w:tcPr>
          <w:p w:rsidR="003E3F7A" w:rsidRPr="003E3F7A" w:rsidRDefault="003E3F7A" w:rsidP="003E3F7A">
            <w:pPr>
              <w:jc w:val="center"/>
              <w:rPr>
                <w:b/>
                <w:sz w:val="24"/>
              </w:rPr>
            </w:pPr>
            <w:r>
              <w:rPr>
                <w:b/>
                <w:sz w:val="24"/>
              </w:rPr>
              <w:t>11</w:t>
            </w:r>
          </w:p>
        </w:tc>
      </w:tr>
    </w:tbl>
    <w:p w:rsidR="007C3739" w:rsidRDefault="007C3739" w:rsidP="007C3739">
      <w:pPr>
        <w:spacing w:after="0" w:line="240" w:lineRule="auto"/>
        <w:rPr>
          <w:sz w:val="24"/>
        </w:rPr>
      </w:pPr>
    </w:p>
    <w:p w:rsidR="007D210C" w:rsidRDefault="007D210C" w:rsidP="007C3739">
      <w:pPr>
        <w:spacing w:after="0" w:line="240" w:lineRule="auto"/>
        <w:rPr>
          <w:sz w:val="24"/>
        </w:rPr>
      </w:pPr>
      <w:r>
        <w:rPr>
          <w:sz w:val="24"/>
        </w:rPr>
        <w:t xml:space="preserve">Totalt sett var det cirka 98 barn som sökte till lägret, varav 3-4 stycken var födda 2010 vilka vi fick lämna återbud till förmån för 5 stycken som kom med från reservlista. </w:t>
      </w:r>
    </w:p>
    <w:p w:rsidR="007D210C" w:rsidRDefault="007D210C" w:rsidP="007C3739">
      <w:pPr>
        <w:spacing w:after="0" w:line="240" w:lineRule="auto"/>
        <w:rPr>
          <w:sz w:val="24"/>
        </w:rPr>
      </w:pPr>
    </w:p>
    <w:p w:rsidR="007D210C" w:rsidRPr="007D210C" w:rsidRDefault="007D210C" w:rsidP="007C3739">
      <w:pPr>
        <w:spacing w:after="0" w:line="240" w:lineRule="auto"/>
        <w:rPr>
          <w:sz w:val="24"/>
        </w:rPr>
      </w:pPr>
      <w:r>
        <w:rPr>
          <w:sz w:val="24"/>
        </w:rPr>
        <w:t>Grundfördelningen mellan läger A och läger B var skev från början och vi fick flytta över cirka 10 barn till läger A (helglägret). Vi gjorde detta genom att titta på egna önskemål, klubbfördelning och fördelning tjejer/killar. Totalt sett var det 57 killar och 43 tjejer som var med på lägret. Relativt lika tjejer/killar på läger A men fler killar på läger B.</w:t>
      </w:r>
    </w:p>
    <w:p w:rsidR="007D210C" w:rsidRDefault="007D210C" w:rsidP="007C3739">
      <w:pPr>
        <w:spacing w:after="0" w:line="240" w:lineRule="auto"/>
        <w:rPr>
          <w:b/>
          <w:sz w:val="24"/>
        </w:rPr>
      </w:pPr>
    </w:p>
    <w:p w:rsidR="00FD3A0F" w:rsidRDefault="00FD3A0F">
      <w:pPr>
        <w:rPr>
          <w:b/>
          <w:sz w:val="24"/>
        </w:rPr>
      </w:pPr>
      <w:r>
        <w:rPr>
          <w:b/>
          <w:sz w:val="24"/>
        </w:rPr>
        <w:br w:type="page"/>
      </w:r>
    </w:p>
    <w:p w:rsidR="00FD3A0F" w:rsidRDefault="00FD3A0F" w:rsidP="007C3739">
      <w:pPr>
        <w:spacing w:after="0" w:line="240" w:lineRule="auto"/>
        <w:rPr>
          <w:sz w:val="24"/>
        </w:rPr>
      </w:pPr>
      <w:r>
        <w:rPr>
          <w:b/>
          <w:sz w:val="24"/>
        </w:rPr>
        <w:lastRenderedPageBreak/>
        <w:t>Ledare</w:t>
      </w:r>
      <w:r w:rsidR="007C3739" w:rsidRPr="007C3739">
        <w:rPr>
          <w:b/>
          <w:sz w:val="24"/>
        </w:rPr>
        <w:t>:</w:t>
      </w:r>
      <w:r w:rsidR="007C3739">
        <w:rPr>
          <w:sz w:val="24"/>
        </w:rPr>
        <w:t xml:space="preserve"> 10</w:t>
      </w:r>
      <w:r>
        <w:rPr>
          <w:sz w:val="24"/>
        </w:rPr>
        <w:t xml:space="preserve"> stycken; </w:t>
      </w:r>
      <w:r w:rsidR="003E3F7A">
        <w:rPr>
          <w:sz w:val="24"/>
        </w:rPr>
        <w:t>5 tjejer och 5 killar</w:t>
      </w:r>
      <w:r>
        <w:rPr>
          <w:sz w:val="24"/>
        </w:rPr>
        <w:t>.</w:t>
      </w:r>
    </w:p>
    <w:p w:rsidR="00FD3A0F" w:rsidRDefault="00FD3A0F" w:rsidP="007C3739">
      <w:pPr>
        <w:spacing w:after="0" w:line="240" w:lineRule="auto"/>
        <w:rPr>
          <w:sz w:val="24"/>
        </w:rPr>
      </w:pPr>
      <w:r>
        <w:rPr>
          <w:sz w:val="24"/>
        </w:rPr>
        <w:t>Totalt sett var det 16 personer som sökte, de flesta födda 2002 (17 år). Bara en person hade körkort. Vi ville ha en jämn fördelning mellan kön och klubbar, vilket vi tittade på vi</w:t>
      </w:r>
      <w:r w:rsidR="00285176">
        <w:rPr>
          <w:sz w:val="24"/>
        </w:rPr>
        <w:t>d</w:t>
      </w:r>
      <w:r>
        <w:rPr>
          <w:sz w:val="24"/>
        </w:rPr>
        <w:t xml:space="preserve"> uttagning av ledare. Att kunna vara med alla dagar var ett krav. I slutändan tittade vi även ansökningstid om valet stod mellan två från samma klubb och kön.</w:t>
      </w:r>
    </w:p>
    <w:p w:rsidR="007D210C" w:rsidRDefault="007D210C" w:rsidP="007C3739">
      <w:pPr>
        <w:spacing w:after="0" w:line="240" w:lineRule="auto"/>
        <w:rPr>
          <w:sz w:val="24"/>
        </w:rPr>
      </w:pPr>
    </w:p>
    <w:p w:rsidR="007D210C" w:rsidRDefault="00FD3A0F" w:rsidP="007C3739">
      <w:pPr>
        <w:spacing w:after="0" w:line="240" w:lineRule="auto"/>
        <w:rPr>
          <w:sz w:val="24"/>
        </w:rPr>
      </w:pPr>
      <w:r>
        <w:rPr>
          <w:sz w:val="24"/>
        </w:rPr>
        <w:t>Ansökningar:</w:t>
      </w:r>
    </w:p>
    <w:tbl>
      <w:tblPr>
        <w:tblW w:w="4872" w:type="dxa"/>
        <w:tblCellMar>
          <w:left w:w="0" w:type="dxa"/>
          <w:right w:w="0" w:type="dxa"/>
        </w:tblCellMar>
        <w:tblLook w:val="04A0" w:firstRow="1" w:lastRow="0" w:firstColumn="1" w:lastColumn="0" w:noHBand="0" w:noVBand="1"/>
      </w:tblPr>
      <w:tblGrid>
        <w:gridCol w:w="1204"/>
        <w:gridCol w:w="1341"/>
        <w:gridCol w:w="1133"/>
        <w:gridCol w:w="1194"/>
      </w:tblGrid>
      <w:tr w:rsidR="00FD3A0F" w:rsidRPr="00FD3A0F" w:rsidTr="00FD3A0F">
        <w:trPr>
          <w:trHeight w:val="383"/>
        </w:trPr>
        <w:tc>
          <w:tcPr>
            <w:tcW w:w="0" w:type="auto"/>
            <w:tcBorders>
              <w:top w:val="single" w:sz="6" w:space="0" w:color="CCCCCC"/>
              <w:left w:val="single" w:sz="6" w:space="0" w:color="CCCCCC"/>
              <w:bottom w:val="single" w:sz="6" w:space="0" w:color="CCCCCC"/>
              <w:right w:val="single" w:sz="6" w:space="0" w:color="CCCCCC"/>
            </w:tcBorders>
            <w:shd w:val="clear" w:color="auto" w:fill="DEEAF6" w:themeFill="accent5" w:themeFillTint="33"/>
            <w:tcMar>
              <w:top w:w="0" w:type="dxa"/>
              <w:left w:w="45" w:type="dxa"/>
              <w:bottom w:w="0" w:type="dxa"/>
              <w:right w:w="45" w:type="dxa"/>
            </w:tcMar>
            <w:hideMark/>
          </w:tcPr>
          <w:p w:rsidR="00FD3A0F" w:rsidRPr="00FD3A0F" w:rsidRDefault="00FD3A0F" w:rsidP="00FD3A0F">
            <w:pPr>
              <w:spacing w:after="0" w:line="240" w:lineRule="auto"/>
              <w:rPr>
                <w:b/>
                <w:sz w:val="24"/>
              </w:rPr>
            </w:pPr>
            <w:r w:rsidRPr="00FD3A0F">
              <w:rPr>
                <w:b/>
                <w:sz w:val="24"/>
              </w:rPr>
              <w:t>Född</w:t>
            </w:r>
          </w:p>
        </w:tc>
        <w:tc>
          <w:tcPr>
            <w:tcW w:w="1341" w:type="dxa"/>
            <w:tcBorders>
              <w:top w:val="single" w:sz="6" w:space="0" w:color="CCCCCC"/>
              <w:left w:val="single" w:sz="6" w:space="0" w:color="CCCCCC"/>
              <w:bottom w:val="single" w:sz="6" w:space="0" w:color="CCCCCC"/>
              <w:right w:val="single" w:sz="6" w:space="0" w:color="CCCCCC"/>
            </w:tcBorders>
            <w:shd w:val="clear" w:color="auto" w:fill="DEEAF6" w:themeFill="accent5" w:themeFillTint="33"/>
            <w:tcMar>
              <w:top w:w="0" w:type="dxa"/>
              <w:left w:w="45" w:type="dxa"/>
              <w:bottom w:w="0" w:type="dxa"/>
              <w:right w:w="45" w:type="dxa"/>
            </w:tcMar>
            <w:hideMark/>
          </w:tcPr>
          <w:p w:rsidR="00FD3A0F" w:rsidRPr="00FD3A0F" w:rsidRDefault="00FD3A0F" w:rsidP="00FD3A0F">
            <w:pPr>
              <w:spacing w:after="0" w:line="240" w:lineRule="auto"/>
              <w:jc w:val="center"/>
              <w:rPr>
                <w:b/>
                <w:sz w:val="24"/>
              </w:rPr>
            </w:pPr>
            <w:r w:rsidRPr="00FD3A0F">
              <w:rPr>
                <w:b/>
                <w:sz w:val="24"/>
              </w:rPr>
              <w:t>Tjej</w:t>
            </w:r>
          </w:p>
        </w:tc>
        <w:tc>
          <w:tcPr>
            <w:tcW w:w="1133" w:type="dxa"/>
            <w:tcBorders>
              <w:top w:val="single" w:sz="6" w:space="0" w:color="CCCCCC"/>
              <w:left w:val="single" w:sz="6" w:space="0" w:color="CCCCCC"/>
              <w:bottom w:val="single" w:sz="6" w:space="0" w:color="CCCCCC"/>
              <w:right w:val="single" w:sz="6" w:space="0" w:color="CCCCCC"/>
            </w:tcBorders>
            <w:shd w:val="clear" w:color="auto" w:fill="DEEAF6" w:themeFill="accent5" w:themeFillTint="33"/>
            <w:tcMar>
              <w:top w:w="0" w:type="dxa"/>
              <w:left w:w="45" w:type="dxa"/>
              <w:bottom w:w="0" w:type="dxa"/>
              <w:right w:w="45" w:type="dxa"/>
            </w:tcMar>
            <w:hideMark/>
          </w:tcPr>
          <w:p w:rsidR="00FD3A0F" w:rsidRPr="00FD3A0F" w:rsidRDefault="00FD3A0F" w:rsidP="00FD3A0F">
            <w:pPr>
              <w:spacing w:after="0" w:line="240" w:lineRule="auto"/>
              <w:jc w:val="center"/>
              <w:rPr>
                <w:b/>
                <w:sz w:val="24"/>
              </w:rPr>
            </w:pPr>
            <w:r w:rsidRPr="00FD3A0F">
              <w:rPr>
                <w:b/>
                <w:sz w:val="24"/>
              </w:rPr>
              <w:t>Kille</w:t>
            </w:r>
          </w:p>
        </w:tc>
        <w:tc>
          <w:tcPr>
            <w:tcW w:w="1194" w:type="dxa"/>
            <w:tcBorders>
              <w:top w:val="single" w:sz="6" w:space="0" w:color="CCCCCC"/>
              <w:left w:val="single" w:sz="6" w:space="0" w:color="CCCCCC"/>
              <w:bottom w:val="single" w:sz="6" w:space="0" w:color="CCCCCC"/>
              <w:right w:val="single" w:sz="6" w:space="0" w:color="CCCCCC"/>
            </w:tcBorders>
            <w:shd w:val="clear" w:color="auto" w:fill="DEEAF6" w:themeFill="accent5" w:themeFillTint="33"/>
            <w:tcMar>
              <w:top w:w="0" w:type="dxa"/>
              <w:left w:w="45" w:type="dxa"/>
              <w:bottom w:w="0" w:type="dxa"/>
              <w:right w:w="45" w:type="dxa"/>
            </w:tcMar>
            <w:hideMark/>
          </w:tcPr>
          <w:p w:rsidR="00FD3A0F" w:rsidRPr="00FD3A0F" w:rsidRDefault="00FD3A0F" w:rsidP="00FD3A0F">
            <w:pPr>
              <w:spacing w:after="0" w:line="240" w:lineRule="auto"/>
              <w:jc w:val="center"/>
              <w:rPr>
                <w:b/>
                <w:i/>
                <w:sz w:val="24"/>
              </w:rPr>
            </w:pPr>
            <w:r w:rsidRPr="00FD3A0F">
              <w:rPr>
                <w:b/>
                <w:i/>
                <w:sz w:val="24"/>
              </w:rPr>
              <w:t>Körkort</w:t>
            </w:r>
          </w:p>
        </w:tc>
      </w:tr>
      <w:tr w:rsidR="00FD3A0F" w:rsidRPr="00FD3A0F" w:rsidTr="00FD3A0F">
        <w:trPr>
          <w:trHeight w:val="38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2002</w:t>
            </w:r>
          </w:p>
        </w:tc>
        <w:tc>
          <w:tcPr>
            <w:tcW w:w="13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5</w:t>
            </w:r>
          </w:p>
        </w:tc>
        <w:tc>
          <w:tcPr>
            <w:tcW w:w="113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8</w:t>
            </w:r>
          </w:p>
        </w:tc>
        <w:tc>
          <w:tcPr>
            <w:tcW w:w="11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i/>
                <w:sz w:val="24"/>
              </w:rPr>
            </w:pPr>
          </w:p>
        </w:tc>
      </w:tr>
      <w:tr w:rsidR="00FD3A0F" w:rsidRPr="00FD3A0F" w:rsidTr="00FD3A0F">
        <w:trPr>
          <w:trHeight w:val="38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2001</w:t>
            </w:r>
          </w:p>
        </w:tc>
        <w:tc>
          <w:tcPr>
            <w:tcW w:w="13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2</w:t>
            </w:r>
          </w:p>
        </w:tc>
        <w:tc>
          <w:tcPr>
            <w:tcW w:w="113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p>
        </w:tc>
        <w:tc>
          <w:tcPr>
            <w:tcW w:w="11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i/>
                <w:sz w:val="24"/>
              </w:rPr>
            </w:pPr>
          </w:p>
        </w:tc>
      </w:tr>
      <w:tr w:rsidR="00FD3A0F" w:rsidRPr="00FD3A0F" w:rsidTr="00FD3A0F">
        <w:trPr>
          <w:trHeight w:val="38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1998</w:t>
            </w:r>
          </w:p>
        </w:tc>
        <w:tc>
          <w:tcPr>
            <w:tcW w:w="13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r w:rsidRPr="00FD3A0F">
              <w:rPr>
                <w:sz w:val="24"/>
              </w:rPr>
              <w:t>1</w:t>
            </w:r>
          </w:p>
        </w:tc>
        <w:tc>
          <w:tcPr>
            <w:tcW w:w="113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sz w:val="24"/>
              </w:rPr>
            </w:pPr>
          </w:p>
        </w:tc>
        <w:tc>
          <w:tcPr>
            <w:tcW w:w="11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i/>
                <w:sz w:val="24"/>
              </w:rPr>
            </w:pPr>
            <w:r w:rsidRPr="00FD3A0F">
              <w:rPr>
                <w:i/>
                <w:sz w:val="24"/>
              </w:rPr>
              <w:t>1</w:t>
            </w:r>
          </w:p>
        </w:tc>
      </w:tr>
      <w:tr w:rsidR="00FD3A0F" w:rsidRPr="00FD3A0F" w:rsidTr="00FD3A0F">
        <w:trPr>
          <w:trHeight w:val="383"/>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b/>
                <w:sz w:val="24"/>
              </w:rPr>
            </w:pPr>
          </w:p>
        </w:tc>
        <w:tc>
          <w:tcPr>
            <w:tcW w:w="134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b/>
                <w:sz w:val="24"/>
              </w:rPr>
            </w:pPr>
            <w:r w:rsidRPr="00FD3A0F">
              <w:rPr>
                <w:b/>
                <w:sz w:val="24"/>
              </w:rPr>
              <w:t>8</w:t>
            </w:r>
          </w:p>
        </w:tc>
        <w:tc>
          <w:tcPr>
            <w:tcW w:w="1133"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b/>
                <w:sz w:val="24"/>
              </w:rPr>
            </w:pPr>
            <w:r w:rsidRPr="00FD3A0F">
              <w:rPr>
                <w:b/>
                <w:sz w:val="24"/>
              </w:rPr>
              <w:t>8</w:t>
            </w:r>
          </w:p>
        </w:tc>
        <w:tc>
          <w:tcPr>
            <w:tcW w:w="119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rsidR="00FD3A0F" w:rsidRPr="00FD3A0F" w:rsidRDefault="00FD3A0F" w:rsidP="00FD3A0F">
            <w:pPr>
              <w:spacing w:after="0" w:line="240" w:lineRule="auto"/>
              <w:jc w:val="center"/>
              <w:rPr>
                <w:b/>
                <w:sz w:val="24"/>
              </w:rPr>
            </w:pPr>
          </w:p>
        </w:tc>
      </w:tr>
    </w:tbl>
    <w:p w:rsidR="00FD3A0F" w:rsidRDefault="00FD3A0F" w:rsidP="00FD3A0F">
      <w:pPr>
        <w:spacing w:after="0" w:line="240" w:lineRule="auto"/>
        <w:rPr>
          <w:sz w:val="24"/>
        </w:rPr>
      </w:pPr>
    </w:p>
    <w:p w:rsidR="00FD3A0F" w:rsidRDefault="00FD3A0F" w:rsidP="00FD3A0F">
      <w:pPr>
        <w:spacing w:after="0" w:line="240" w:lineRule="auto"/>
        <w:rPr>
          <w:sz w:val="24"/>
        </w:rPr>
      </w:pPr>
      <w:r>
        <w:rPr>
          <w:sz w:val="24"/>
        </w:rPr>
        <w:t xml:space="preserve">Med 10 ledare blev det 5 barn per ledare, men detta gällde om alla 10 var med. </w:t>
      </w:r>
    </w:p>
    <w:p w:rsidR="00FD3A0F" w:rsidRDefault="00FD3A0F" w:rsidP="00FD3A0F">
      <w:pPr>
        <w:spacing w:after="0" w:line="240" w:lineRule="auto"/>
        <w:rPr>
          <w:sz w:val="24"/>
        </w:rPr>
      </w:pPr>
      <w:r>
        <w:rPr>
          <w:sz w:val="24"/>
        </w:rPr>
        <w:t xml:space="preserve">Försvann 3 personer till matlagning blev det 7 ledare på 50 barn. </w:t>
      </w:r>
    </w:p>
    <w:p w:rsidR="00FD3A0F" w:rsidRDefault="00FD3A0F" w:rsidP="00FD3A0F">
      <w:pPr>
        <w:spacing w:after="0" w:line="240" w:lineRule="auto"/>
        <w:rPr>
          <w:sz w:val="24"/>
        </w:rPr>
      </w:pPr>
      <w:r>
        <w:rPr>
          <w:sz w:val="24"/>
        </w:rPr>
        <w:t>Vid flera av träningstillfällena var det barn som skadade sig (dock lindrigt) men hade behov av att plåstras om</w:t>
      </w:r>
      <w:r w:rsidR="003036EF">
        <w:rPr>
          <w:sz w:val="24"/>
        </w:rPr>
        <w:t xml:space="preserve"> eller komma tillbaka till stugan. </w:t>
      </w:r>
    </w:p>
    <w:p w:rsidR="003036EF" w:rsidRDefault="003036EF" w:rsidP="00FD3A0F">
      <w:pPr>
        <w:spacing w:after="0" w:line="240" w:lineRule="auto"/>
        <w:rPr>
          <w:sz w:val="24"/>
        </w:rPr>
      </w:pPr>
    </w:p>
    <w:p w:rsidR="003036EF" w:rsidRDefault="003036EF" w:rsidP="00FD3A0F">
      <w:pPr>
        <w:spacing w:after="0" w:line="240" w:lineRule="auto"/>
        <w:rPr>
          <w:sz w:val="24"/>
        </w:rPr>
      </w:pPr>
      <w:r>
        <w:rPr>
          <w:sz w:val="24"/>
        </w:rPr>
        <w:t xml:space="preserve">Den person som var äldst och med körkort fick lägerchefsrollen. </w:t>
      </w:r>
    </w:p>
    <w:p w:rsidR="003036EF" w:rsidRDefault="003036EF" w:rsidP="00FD3A0F">
      <w:pPr>
        <w:spacing w:after="0" w:line="240" w:lineRule="auto"/>
        <w:rPr>
          <w:sz w:val="24"/>
        </w:rPr>
      </w:pPr>
      <w:r>
        <w:rPr>
          <w:sz w:val="24"/>
        </w:rPr>
        <w:t xml:space="preserve">Den person som utryckt att hen vill vara kökschef, blev det. </w:t>
      </w:r>
    </w:p>
    <w:p w:rsidR="003036EF" w:rsidRDefault="003036EF" w:rsidP="00FD3A0F">
      <w:pPr>
        <w:spacing w:after="0" w:line="240" w:lineRule="auto"/>
        <w:rPr>
          <w:sz w:val="24"/>
        </w:rPr>
      </w:pPr>
      <w:r>
        <w:rPr>
          <w:sz w:val="24"/>
        </w:rPr>
        <w:t xml:space="preserve">En person med erfarenhet av banläggning fick rollen som chefsinstruktör. </w:t>
      </w:r>
    </w:p>
    <w:p w:rsidR="004143BA" w:rsidRDefault="004143BA" w:rsidP="00FD3A0F">
      <w:pPr>
        <w:spacing w:after="0" w:line="240" w:lineRule="auto"/>
        <w:rPr>
          <w:sz w:val="24"/>
        </w:rPr>
      </w:pPr>
    </w:p>
    <w:p w:rsidR="004143BA" w:rsidRPr="004143BA" w:rsidRDefault="004143BA" w:rsidP="004143BA">
      <w:pPr>
        <w:pStyle w:val="ListParagraph"/>
        <w:numPr>
          <w:ilvl w:val="0"/>
          <w:numId w:val="3"/>
        </w:numPr>
        <w:spacing w:after="0" w:line="240" w:lineRule="auto"/>
        <w:rPr>
          <w:sz w:val="24"/>
        </w:rPr>
      </w:pPr>
      <w:r w:rsidRPr="004143BA">
        <w:rPr>
          <w:sz w:val="24"/>
        </w:rPr>
        <w:t>Lägerchefen var och planerade upplägg för lägret. Satt ihop programmet baserat på tidigare års upplägg.</w:t>
      </w:r>
    </w:p>
    <w:p w:rsidR="004143BA" w:rsidRPr="004143BA" w:rsidRDefault="004143BA" w:rsidP="004143BA">
      <w:pPr>
        <w:pStyle w:val="ListParagraph"/>
        <w:numPr>
          <w:ilvl w:val="0"/>
          <w:numId w:val="3"/>
        </w:numPr>
        <w:spacing w:after="0" w:line="240" w:lineRule="auto"/>
        <w:rPr>
          <w:sz w:val="24"/>
        </w:rPr>
      </w:pPr>
      <w:r w:rsidRPr="004143BA">
        <w:rPr>
          <w:sz w:val="24"/>
        </w:rPr>
        <w:t>Kökschefen fick planera den mat som skulle lagas (lunch och middag), samt komma med förslag på mängder.</w:t>
      </w:r>
    </w:p>
    <w:p w:rsidR="004143BA" w:rsidRDefault="004143BA" w:rsidP="004143BA">
      <w:pPr>
        <w:pStyle w:val="ListParagraph"/>
        <w:numPr>
          <w:ilvl w:val="0"/>
          <w:numId w:val="3"/>
        </w:numPr>
        <w:spacing w:after="0" w:line="240" w:lineRule="auto"/>
        <w:rPr>
          <w:sz w:val="24"/>
        </w:rPr>
      </w:pPr>
      <w:r w:rsidRPr="004143BA">
        <w:rPr>
          <w:sz w:val="24"/>
        </w:rPr>
        <w:t xml:space="preserve">Chefsinstruktören la alla banor för träningar och vissa lekar. </w:t>
      </w:r>
    </w:p>
    <w:p w:rsidR="004143BA" w:rsidRDefault="004143BA" w:rsidP="004143BA">
      <w:pPr>
        <w:spacing w:after="0" w:line="240" w:lineRule="auto"/>
        <w:rPr>
          <w:sz w:val="24"/>
        </w:rPr>
      </w:pPr>
    </w:p>
    <w:p w:rsidR="004143BA" w:rsidRPr="004143BA" w:rsidRDefault="004143BA" w:rsidP="004143BA">
      <w:pPr>
        <w:spacing w:after="0" w:line="240" w:lineRule="auto"/>
        <w:rPr>
          <w:sz w:val="24"/>
        </w:rPr>
      </w:pPr>
      <w:r>
        <w:rPr>
          <w:sz w:val="24"/>
        </w:rPr>
        <w:t>Majoriteten av ledarna i gruppen var 17 år. Ganska unga och alla var nog inte helt beredda på det ansvaret som de fick under lägret. Både ta hand om barn, fixa alla aktiviteter samt laga mat och hålla övergripande koll läget.</w:t>
      </w:r>
    </w:p>
    <w:p w:rsidR="004143BA" w:rsidRDefault="004143BA" w:rsidP="00FD3A0F">
      <w:pPr>
        <w:spacing w:after="0" w:line="240" w:lineRule="auto"/>
        <w:rPr>
          <w:sz w:val="24"/>
        </w:rPr>
      </w:pPr>
    </w:p>
    <w:p w:rsidR="004143BA" w:rsidRDefault="004143BA" w:rsidP="00FD3A0F">
      <w:pPr>
        <w:spacing w:after="0" w:line="240" w:lineRule="auto"/>
        <w:rPr>
          <w:sz w:val="24"/>
        </w:rPr>
      </w:pPr>
      <w:r>
        <w:rPr>
          <w:sz w:val="24"/>
        </w:rPr>
        <w:t xml:space="preserve">Arvodena höjdes i år jämfört med förra året. Det var en del diskussion varför ledarna hade lägre arvode vs lägerchef eller chefsinstruktör. </w:t>
      </w:r>
    </w:p>
    <w:p w:rsidR="00147923" w:rsidRDefault="00147923" w:rsidP="00FD3A0F">
      <w:pPr>
        <w:spacing w:after="0" w:line="240" w:lineRule="auto"/>
        <w:rPr>
          <w:sz w:val="24"/>
        </w:rPr>
      </w:pPr>
    </w:p>
    <w:p w:rsidR="00147923" w:rsidRDefault="00147923" w:rsidP="00FD3A0F">
      <w:pPr>
        <w:spacing w:after="0" w:line="240" w:lineRule="auto"/>
        <w:rPr>
          <w:sz w:val="24"/>
        </w:rPr>
      </w:pPr>
      <w:r>
        <w:rPr>
          <w:sz w:val="24"/>
        </w:rPr>
        <w:t xml:space="preserve">Arbetsintyg kommer att skickas ut till alla ledare där vi har summerat ansvar under detta </w:t>
      </w:r>
      <w:proofErr w:type="gramStart"/>
      <w:r>
        <w:rPr>
          <w:sz w:val="24"/>
        </w:rPr>
        <w:t>året</w:t>
      </w:r>
      <w:proofErr w:type="gramEnd"/>
      <w:r>
        <w:rPr>
          <w:sz w:val="24"/>
        </w:rPr>
        <w:t>. Se separat dokument.</w:t>
      </w:r>
    </w:p>
    <w:p w:rsidR="007D210C" w:rsidRDefault="007D210C" w:rsidP="007C3739">
      <w:pPr>
        <w:spacing w:after="0" w:line="240" w:lineRule="auto"/>
        <w:rPr>
          <w:sz w:val="24"/>
        </w:rPr>
      </w:pPr>
    </w:p>
    <w:p w:rsidR="007D210C" w:rsidRPr="007D210C" w:rsidRDefault="007D210C" w:rsidP="007C3739">
      <w:pPr>
        <w:spacing w:after="0" w:line="240" w:lineRule="auto"/>
        <w:rPr>
          <w:b/>
          <w:sz w:val="24"/>
        </w:rPr>
      </w:pPr>
      <w:r w:rsidRPr="007D210C">
        <w:rPr>
          <w:b/>
          <w:sz w:val="24"/>
        </w:rPr>
        <w:t>Utvärdering</w:t>
      </w:r>
      <w:r w:rsidR="004143BA">
        <w:rPr>
          <w:b/>
          <w:sz w:val="24"/>
        </w:rPr>
        <w:t xml:space="preserve"> deltagare och ledare</w:t>
      </w:r>
      <w:r w:rsidRPr="007D210C">
        <w:rPr>
          <w:b/>
          <w:sz w:val="24"/>
        </w:rPr>
        <w:t>:</w:t>
      </w:r>
    </w:p>
    <w:p w:rsidR="004143BA" w:rsidRDefault="007D210C" w:rsidP="007C3739">
      <w:pPr>
        <w:spacing w:after="0" w:line="240" w:lineRule="auto"/>
        <w:rPr>
          <w:sz w:val="24"/>
        </w:rPr>
      </w:pPr>
      <w:r>
        <w:rPr>
          <w:sz w:val="24"/>
        </w:rPr>
        <w:t xml:space="preserve">De flesta har varit nöjda med lägret vad </w:t>
      </w:r>
      <w:r w:rsidR="004143BA">
        <w:rPr>
          <w:sz w:val="24"/>
        </w:rPr>
        <w:t>vi</w:t>
      </w:r>
      <w:r>
        <w:rPr>
          <w:sz w:val="24"/>
        </w:rPr>
        <w:t xml:space="preserve"> har hört. </w:t>
      </w:r>
    </w:p>
    <w:p w:rsidR="004143BA" w:rsidRDefault="004143BA" w:rsidP="007C3739">
      <w:pPr>
        <w:spacing w:after="0" w:line="240" w:lineRule="auto"/>
        <w:rPr>
          <w:sz w:val="24"/>
        </w:rPr>
      </w:pPr>
      <w:r>
        <w:rPr>
          <w:sz w:val="24"/>
        </w:rPr>
        <w:t xml:space="preserve">Barnen minns alla lekar och bus mer än träningstillfällena. </w:t>
      </w:r>
      <w:r w:rsidRPr="004143BA">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rsidR="004143BA" w:rsidRDefault="004143BA" w:rsidP="007C3739">
      <w:pPr>
        <w:spacing w:after="0" w:line="240" w:lineRule="auto"/>
        <w:rPr>
          <w:sz w:val="24"/>
        </w:rPr>
      </w:pPr>
    </w:p>
    <w:p w:rsidR="00C4317F" w:rsidRDefault="00C4317F" w:rsidP="007C3739">
      <w:pPr>
        <w:spacing w:after="0" w:line="240" w:lineRule="auto"/>
        <w:rPr>
          <w:sz w:val="24"/>
        </w:rPr>
      </w:pPr>
      <w:r>
        <w:rPr>
          <w:sz w:val="24"/>
        </w:rPr>
        <w:t xml:space="preserve">Alla ledare gjorde ett strålande jobb men var mycket </w:t>
      </w:r>
      <w:r w:rsidR="007D210C">
        <w:rPr>
          <w:sz w:val="24"/>
        </w:rPr>
        <w:t xml:space="preserve">trötta sista dagen. Intensiva dagar. </w:t>
      </w:r>
    </w:p>
    <w:p w:rsidR="007D210C" w:rsidRDefault="007D210C" w:rsidP="007C3739">
      <w:pPr>
        <w:spacing w:after="0" w:line="240" w:lineRule="auto"/>
        <w:rPr>
          <w:sz w:val="24"/>
        </w:rPr>
      </w:pPr>
      <w:r>
        <w:rPr>
          <w:sz w:val="24"/>
        </w:rPr>
        <w:t>Se utvärdering från ledarna i separat dokument.</w:t>
      </w:r>
    </w:p>
    <w:p w:rsidR="007D210C" w:rsidRDefault="007D210C" w:rsidP="007C3739">
      <w:pPr>
        <w:spacing w:after="0" w:line="240" w:lineRule="auto"/>
        <w:rPr>
          <w:sz w:val="24"/>
        </w:rPr>
      </w:pPr>
    </w:p>
    <w:p w:rsidR="007D210C" w:rsidRPr="007D210C" w:rsidRDefault="007D210C" w:rsidP="004143BA">
      <w:pPr>
        <w:pStyle w:val="Heading2"/>
      </w:pPr>
      <w:r w:rsidRPr="007D210C">
        <w:lastRenderedPageBreak/>
        <w:t>Tankar inför nästa år</w:t>
      </w:r>
    </w:p>
    <w:p w:rsidR="007D210C" w:rsidRDefault="007D210C" w:rsidP="007C3739">
      <w:pPr>
        <w:spacing w:after="0" w:line="240" w:lineRule="auto"/>
        <w:rPr>
          <w:sz w:val="24"/>
        </w:rPr>
      </w:pPr>
    </w:p>
    <w:p w:rsidR="00285176" w:rsidRPr="007D210C" w:rsidRDefault="00285176" w:rsidP="00285176">
      <w:pPr>
        <w:spacing w:after="0"/>
        <w:rPr>
          <w:b/>
          <w:sz w:val="24"/>
        </w:rPr>
      </w:pPr>
      <w:r>
        <w:rPr>
          <w:b/>
          <w:sz w:val="24"/>
        </w:rPr>
        <w:t xml:space="preserve">Göra i ordning ett ”styrdokument” från GOF </w:t>
      </w:r>
      <w:proofErr w:type="spellStart"/>
      <w:r>
        <w:rPr>
          <w:b/>
          <w:sz w:val="24"/>
        </w:rPr>
        <w:t>Ungdomskommité</w:t>
      </w:r>
      <w:proofErr w:type="spellEnd"/>
    </w:p>
    <w:p w:rsidR="00285176" w:rsidRPr="00285176" w:rsidRDefault="00285176" w:rsidP="00285176">
      <w:pPr>
        <w:pStyle w:val="ListParagraph"/>
        <w:numPr>
          <w:ilvl w:val="0"/>
          <w:numId w:val="1"/>
        </w:numPr>
        <w:spacing w:after="0"/>
        <w:rPr>
          <w:sz w:val="24"/>
        </w:rPr>
      </w:pPr>
      <w:r w:rsidRPr="00285176">
        <w:rPr>
          <w:sz w:val="24"/>
        </w:rPr>
        <w:t>Syfte och vad som är målet med lägret.</w:t>
      </w:r>
    </w:p>
    <w:p w:rsidR="00285176" w:rsidRPr="00285176" w:rsidRDefault="00285176" w:rsidP="00285176">
      <w:pPr>
        <w:pStyle w:val="ListParagraph"/>
        <w:numPr>
          <w:ilvl w:val="0"/>
          <w:numId w:val="1"/>
        </w:numPr>
        <w:spacing w:after="0"/>
        <w:rPr>
          <w:sz w:val="24"/>
        </w:rPr>
      </w:pPr>
      <w:r w:rsidRPr="00285176">
        <w:rPr>
          <w:sz w:val="24"/>
        </w:rPr>
        <w:t>Vilka delar bör finnas med, eller exkluderas (Natt-OL?)</w:t>
      </w:r>
    </w:p>
    <w:p w:rsidR="00285176" w:rsidRPr="00285176" w:rsidRDefault="00285176" w:rsidP="00285176">
      <w:pPr>
        <w:pStyle w:val="ListParagraph"/>
        <w:numPr>
          <w:ilvl w:val="0"/>
          <w:numId w:val="1"/>
        </w:numPr>
        <w:spacing w:after="0"/>
        <w:rPr>
          <w:sz w:val="24"/>
        </w:rPr>
      </w:pPr>
      <w:r w:rsidRPr="00285176">
        <w:rPr>
          <w:sz w:val="24"/>
        </w:rPr>
        <w:t>Rollbeskrivningar ledare</w:t>
      </w:r>
      <w:r>
        <w:rPr>
          <w:sz w:val="24"/>
        </w:rPr>
        <w:t xml:space="preserve"> (kommer igen nedan)</w:t>
      </w:r>
    </w:p>
    <w:p w:rsidR="00285176" w:rsidRPr="00285176" w:rsidRDefault="00285176" w:rsidP="00285176">
      <w:pPr>
        <w:pStyle w:val="ListParagraph"/>
        <w:numPr>
          <w:ilvl w:val="0"/>
          <w:numId w:val="1"/>
        </w:numPr>
        <w:spacing w:after="0"/>
        <w:rPr>
          <w:sz w:val="24"/>
        </w:rPr>
      </w:pPr>
      <w:bookmarkStart w:id="0" w:name="_GoBack"/>
      <w:r w:rsidRPr="00285176">
        <w:rPr>
          <w:sz w:val="24"/>
        </w:rPr>
        <w:t>Fördelning av barn</w:t>
      </w:r>
    </w:p>
    <w:bookmarkEnd w:id="0"/>
    <w:p w:rsidR="00285176" w:rsidRDefault="00285176" w:rsidP="004143BA">
      <w:pPr>
        <w:spacing w:after="0"/>
        <w:rPr>
          <w:b/>
          <w:sz w:val="24"/>
        </w:rPr>
      </w:pPr>
    </w:p>
    <w:p w:rsidR="009B3B8A" w:rsidRPr="007D210C" w:rsidRDefault="009B3B8A" w:rsidP="004143BA">
      <w:pPr>
        <w:spacing w:after="0"/>
        <w:rPr>
          <w:b/>
          <w:sz w:val="24"/>
        </w:rPr>
      </w:pPr>
      <w:r w:rsidRPr="007D210C">
        <w:rPr>
          <w:b/>
          <w:sz w:val="24"/>
        </w:rPr>
        <w:t>Stuga</w:t>
      </w:r>
    </w:p>
    <w:p w:rsidR="009B3B8A" w:rsidRPr="007D210C" w:rsidRDefault="009B3B8A" w:rsidP="004143BA">
      <w:pPr>
        <w:pStyle w:val="ListParagraph"/>
        <w:numPr>
          <w:ilvl w:val="0"/>
          <w:numId w:val="1"/>
        </w:numPr>
        <w:spacing w:after="0"/>
        <w:rPr>
          <w:sz w:val="24"/>
        </w:rPr>
      </w:pPr>
      <w:r w:rsidRPr="007D210C">
        <w:rPr>
          <w:sz w:val="24"/>
        </w:rPr>
        <w:t xml:space="preserve">Boka stuga tidigt. </w:t>
      </w:r>
    </w:p>
    <w:p w:rsidR="009B3B8A" w:rsidRPr="007D210C" w:rsidRDefault="007D210C" w:rsidP="004143BA">
      <w:pPr>
        <w:pStyle w:val="ListParagraph"/>
        <w:numPr>
          <w:ilvl w:val="0"/>
          <w:numId w:val="1"/>
        </w:numPr>
        <w:spacing w:after="0"/>
        <w:rPr>
          <w:sz w:val="24"/>
        </w:rPr>
      </w:pPr>
      <w:r>
        <w:rPr>
          <w:sz w:val="24"/>
        </w:rPr>
        <w:t xml:space="preserve">Vi maxade Hjortgården med 50 barn och 10 ledare per läger. Hittar man en större stuga så kanske man kan ta in fler men då behövs även fler ledare. </w:t>
      </w:r>
    </w:p>
    <w:p w:rsidR="004143BA" w:rsidRDefault="004143BA" w:rsidP="004143BA">
      <w:pPr>
        <w:spacing w:after="0"/>
        <w:rPr>
          <w:b/>
          <w:sz w:val="24"/>
        </w:rPr>
      </w:pPr>
    </w:p>
    <w:p w:rsidR="009B3B8A" w:rsidRPr="004143BA" w:rsidRDefault="009B3B8A" w:rsidP="004143BA">
      <w:pPr>
        <w:spacing w:after="0"/>
        <w:rPr>
          <w:b/>
          <w:sz w:val="24"/>
        </w:rPr>
      </w:pPr>
      <w:r w:rsidRPr="004143BA">
        <w:rPr>
          <w:b/>
          <w:sz w:val="24"/>
        </w:rPr>
        <w:t>Ledare</w:t>
      </w:r>
    </w:p>
    <w:p w:rsidR="009B3B8A" w:rsidRPr="007D210C" w:rsidRDefault="004143BA" w:rsidP="004143BA">
      <w:pPr>
        <w:pStyle w:val="ListParagraph"/>
        <w:numPr>
          <w:ilvl w:val="0"/>
          <w:numId w:val="1"/>
        </w:numPr>
        <w:spacing w:after="0"/>
        <w:rPr>
          <w:sz w:val="24"/>
        </w:rPr>
      </w:pPr>
      <w:r>
        <w:rPr>
          <w:sz w:val="24"/>
        </w:rPr>
        <w:t>Sätt ihop r</w:t>
      </w:r>
      <w:r w:rsidR="009B3B8A" w:rsidRPr="007D210C">
        <w:rPr>
          <w:sz w:val="24"/>
        </w:rPr>
        <w:t>ollbeskrivning</w:t>
      </w:r>
      <w:r>
        <w:rPr>
          <w:sz w:val="24"/>
        </w:rPr>
        <w:t xml:space="preserve">ar som finns till hands vid ansökan, där det ska framgå vad som förväntas och även eventuellt hur uttagning av ledare görs. </w:t>
      </w:r>
    </w:p>
    <w:p w:rsidR="004143BA" w:rsidRDefault="004143BA" w:rsidP="004143BA">
      <w:pPr>
        <w:pStyle w:val="ListParagraph"/>
        <w:numPr>
          <w:ilvl w:val="0"/>
          <w:numId w:val="1"/>
        </w:numPr>
        <w:spacing w:after="0"/>
        <w:rPr>
          <w:sz w:val="24"/>
        </w:rPr>
      </w:pPr>
      <w:r>
        <w:rPr>
          <w:sz w:val="24"/>
        </w:rPr>
        <w:t>Finns det ett krav på körkort för olika roller?</w:t>
      </w:r>
    </w:p>
    <w:p w:rsidR="009B3B8A" w:rsidRPr="007D210C" w:rsidRDefault="009B3B8A" w:rsidP="004143BA">
      <w:pPr>
        <w:pStyle w:val="ListParagraph"/>
        <w:numPr>
          <w:ilvl w:val="0"/>
          <w:numId w:val="1"/>
        </w:numPr>
        <w:spacing w:after="0"/>
        <w:rPr>
          <w:sz w:val="24"/>
        </w:rPr>
      </w:pPr>
      <w:r w:rsidRPr="007D210C">
        <w:rPr>
          <w:sz w:val="24"/>
        </w:rPr>
        <w:t>Bestämma tid för ledarträffar tidigt</w:t>
      </w:r>
    </w:p>
    <w:p w:rsidR="00CD646E" w:rsidRPr="004143BA" w:rsidRDefault="004143BA" w:rsidP="004143BA">
      <w:pPr>
        <w:pStyle w:val="ListParagraph"/>
        <w:numPr>
          <w:ilvl w:val="0"/>
          <w:numId w:val="1"/>
        </w:numPr>
        <w:spacing w:after="0"/>
        <w:rPr>
          <w:sz w:val="24"/>
        </w:rPr>
      </w:pPr>
      <w:r w:rsidRPr="004143BA">
        <w:rPr>
          <w:sz w:val="24"/>
        </w:rPr>
        <w:t xml:space="preserve">Är det bra med ett delat huvudansvar mellan lägerchef och </w:t>
      </w:r>
      <w:r w:rsidR="00CD646E" w:rsidRPr="004143BA">
        <w:rPr>
          <w:sz w:val="24"/>
        </w:rPr>
        <w:t>chefsinstruktör</w:t>
      </w:r>
      <w:r w:rsidRPr="004143BA">
        <w:rPr>
          <w:sz w:val="24"/>
        </w:rPr>
        <w:t xml:space="preserve">? </w:t>
      </w:r>
      <w:r>
        <w:rPr>
          <w:sz w:val="24"/>
        </w:rPr>
        <w:t xml:space="preserve">Lättare att ha en person att bolla med under lägret, då de trots allt </w:t>
      </w:r>
      <w:r w:rsidR="00147923">
        <w:rPr>
          <w:sz w:val="24"/>
        </w:rPr>
        <w:t xml:space="preserve">ibland behöver ta beslut som kanske går emot de andra ledarnas åsikt. </w:t>
      </w:r>
    </w:p>
    <w:p w:rsidR="009B3B8A" w:rsidRPr="007D210C" w:rsidRDefault="009B3B8A" w:rsidP="004143BA">
      <w:pPr>
        <w:spacing w:after="0"/>
        <w:rPr>
          <w:sz w:val="24"/>
        </w:rPr>
      </w:pPr>
    </w:p>
    <w:p w:rsidR="009B3B8A" w:rsidRPr="00147923" w:rsidRDefault="009B3B8A" w:rsidP="004143BA">
      <w:pPr>
        <w:spacing w:after="0"/>
        <w:rPr>
          <w:b/>
          <w:sz w:val="24"/>
        </w:rPr>
      </w:pPr>
      <w:r w:rsidRPr="00147923">
        <w:rPr>
          <w:b/>
          <w:sz w:val="24"/>
        </w:rPr>
        <w:t>Ansökan barn</w:t>
      </w:r>
    </w:p>
    <w:p w:rsidR="009B3B8A" w:rsidRPr="007D210C" w:rsidRDefault="009B3B8A" w:rsidP="004143BA">
      <w:pPr>
        <w:pStyle w:val="ListParagraph"/>
        <w:numPr>
          <w:ilvl w:val="0"/>
          <w:numId w:val="1"/>
        </w:numPr>
        <w:spacing w:after="0"/>
        <w:rPr>
          <w:sz w:val="24"/>
        </w:rPr>
      </w:pPr>
      <w:r w:rsidRPr="007D210C">
        <w:rPr>
          <w:sz w:val="24"/>
        </w:rPr>
        <w:t>Kan man få en funktion som säger ”Nu läger x fullt?”</w:t>
      </w:r>
    </w:p>
    <w:p w:rsidR="009B3B8A" w:rsidRDefault="00147923" w:rsidP="004143BA">
      <w:pPr>
        <w:pStyle w:val="ListParagraph"/>
        <w:numPr>
          <w:ilvl w:val="0"/>
          <w:numId w:val="1"/>
        </w:numPr>
        <w:spacing w:after="0"/>
        <w:rPr>
          <w:sz w:val="24"/>
        </w:rPr>
      </w:pPr>
      <w:r>
        <w:rPr>
          <w:sz w:val="24"/>
        </w:rPr>
        <w:t xml:space="preserve">Hur kan man underlätta flytt av barn mellan grupper? </w:t>
      </w:r>
    </w:p>
    <w:p w:rsidR="00147923" w:rsidRPr="007D210C" w:rsidRDefault="00147923" w:rsidP="00147923">
      <w:pPr>
        <w:pStyle w:val="ListParagraph"/>
        <w:numPr>
          <w:ilvl w:val="1"/>
          <w:numId w:val="1"/>
        </w:numPr>
        <w:spacing w:after="0"/>
        <w:rPr>
          <w:sz w:val="24"/>
        </w:rPr>
      </w:pPr>
      <w:r>
        <w:rPr>
          <w:sz w:val="24"/>
        </w:rPr>
        <w:t>Ska de större klubbarna fördela sig mellan de båda lägren?</w:t>
      </w:r>
    </w:p>
    <w:p w:rsidR="00CD646E" w:rsidRPr="007D210C" w:rsidRDefault="00CD646E" w:rsidP="004143BA">
      <w:pPr>
        <w:spacing w:after="0"/>
        <w:rPr>
          <w:sz w:val="24"/>
        </w:rPr>
      </w:pPr>
    </w:p>
    <w:p w:rsidR="00CD646E" w:rsidRDefault="00CD646E" w:rsidP="004143BA">
      <w:pPr>
        <w:spacing w:after="0"/>
        <w:rPr>
          <w:b/>
          <w:sz w:val="24"/>
        </w:rPr>
      </w:pPr>
      <w:r w:rsidRPr="00147923">
        <w:rPr>
          <w:b/>
          <w:sz w:val="24"/>
        </w:rPr>
        <w:t>Under lägret</w:t>
      </w:r>
    </w:p>
    <w:p w:rsidR="00147923" w:rsidRPr="00147923" w:rsidRDefault="00147923" w:rsidP="004143BA">
      <w:pPr>
        <w:spacing w:after="0"/>
        <w:rPr>
          <w:sz w:val="24"/>
        </w:rPr>
      </w:pPr>
      <w:r w:rsidRPr="00147923">
        <w:rPr>
          <w:sz w:val="24"/>
        </w:rPr>
        <w:t>Planera för:</w:t>
      </w:r>
    </w:p>
    <w:p w:rsidR="00CD646E" w:rsidRPr="007D210C" w:rsidRDefault="00CD646E" w:rsidP="004143BA">
      <w:pPr>
        <w:pStyle w:val="ListParagraph"/>
        <w:numPr>
          <w:ilvl w:val="0"/>
          <w:numId w:val="1"/>
        </w:numPr>
        <w:spacing w:after="0"/>
        <w:rPr>
          <w:sz w:val="24"/>
        </w:rPr>
      </w:pPr>
      <w:r w:rsidRPr="007D210C">
        <w:rPr>
          <w:sz w:val="24"/>
        </w:rPr>
        <w:t>Vila för ledare?</w:t>
      </w:r>
    </w:p>
    <w:p w:rsidR="00CD646E" w:rsidRPr="007D210C" w:rsidRDefault="00CD646E" w:rsidP="004143BA">
      <w:pPr>
        <w:pStyle w:val="ListParagraph"/>
        <w:numPr>
          <w:ilvl w:val="0"/>
          <w:numId w:val="1"/>
        </w:numPr>
        <w:spacing w:after="0"/>
        <w:rPr>
          <w:sz w:val="24"/>
        </w:rPr>
      </w:pPr>
      <w:r w:rsidRPr="007D210C">
        <w:rPr>
          <w:sz w:val="24"/>
        </w:rPr>
        <w:t>Sovplats för ledare</w:t>
      </w:r>
    </w:p>
    <w:p w:rsidR="00CD646E" w:rsidRPr="007D210C" w:rsidRDefault="00CD646E" w:rsidP="004143BA">
      <w:pPr>
        <w:pStyle w:val="ListParagraph"/>
        <w:numPr>
          <w:ilvl w:val="0"/>
          <w:numId w:val="1"/>
        </w:numPr>
        <w:spacing w:after="0"/>
        <w:rPr>
          <w:sz w:val="24"/>
        </w:rPr>
      </w:pPr>
      <w:r w:rsidRPr="007D210C">
        <w:rPr>
          <w:sz w:val="24"/>
        </w:rPr>
        <w:t>”</w:t>
      </w:r>
      <w:r w:rsidR="00147923">
        <w:rPr>
          <w:sz w:val="24"/>
        </w:rPr>
        <w:t>K</w:t>
      </w:r>
      <w:r w:rsidRPr="007D210C">
        <w:rPr>
          <w:sz w:val="24"/>
        </w:rPr>
        <w:t>ontor” för ledare</w:t>
      </w:r>
    </w:p>
    <w:p w:rsidR="00CD646E" w:rsidRPr="007D210C" w:rsidRDefault="00CD646E" w:rsidP="004143BA">
      <w:pPr>
        <w:pStyle w:val="ListParagraph"/>
        <w:numPr>
          <w:ilvl w:val="0"/>
          <w:numId w:val="1"/>
        </w:numPr>
        <w:spacing w:after="0"/>
        <w:rPr>
          <w:sz w:val="24"/>
        </w:rPr>
      </w:pPr>
      <w:r w:rsidRPr="007D210C">
        <w:rPr>
          <w:sz w:val="24"/>
        </w:rPr>
        <w:t>Regler för var barnen får vara – är det ok att vara i köket?</w:t>
      </w:r>
    </w:p>
    <w:p w:rsidR="00CD646E" w:rsidRPr="007D210C" w:rsidRDefault="00CD646E" w:rsidP="004143BA">
      <w:pPr>
        <w:pStyle w:val="ListParagraph"/>
        <w:numPr>
          <w:ilvl w:val="0"/>
          <w:numId w:val="1"/>
        </w:numPr>
        <w:spacing w:after="0"/>
        <w:rPr>
          <w:sz w:val="24"/>
        </w:rPr>
      </w:pPr>
      <w:r w:rsidRPr="007D210C">
        <w:rPr>
          <w:sz w:val="24"/>
        </w:rPr>
        <w:t xml:space="preserve">Hur får man alla ledare att ta ansvar? </w:t>
      </w:r>
    </w:p>
    <w:p w:rsidR="00CD646E" w:rsidRDefault="00CD646E" w:rsidP="004143BA">
      <w:pPr>
        <w:pStyle w:val="ListParagraph"/>
        <w:numPr>
          <w:ilvl w:val="0"/>
          <w:numId w:val="1"/>
        </w:numPr>
        <w:spacing w:after="0"/>
        <w:rPr>
          <w:sz w:val="24"/>
        </w:rPr>
      </w:pPr>
      <w:r w:rsidRPr="007D210C">
        <w:rPr>
          <w:sz w:val="24"/>
        </w:rPr>
        <w:t>Små första hjälpen väskor</w:t>
      </w:r>
      <w:r w:rsidR="00147923">
        <w:rPr>
          <w:sz w:val="24"/>
        </w:rPr>
        <w:t xml:space="preserve"> att kunna ta med ut på träning.</w:t>
      </w:r>
    </w:p>
    <w:p w:rsidR="0057313A" w:rsidRDefault="0057313A">
      <w:pPr>
        <w:rPr>
          <w:sz w:val="24"/>
        </w:rPr>
      </w:pPr>
      <w:r>
        <w:rPr>
          <w:sz w:val="24"/>
        </w:rPr>
        <w:br w:type="page"/>
      </w:r>
    </w:p>
    <w:p w:rsidR="0057313A" w:rsidRDefault="0057313A" w:rsidP="0057313A">
      <w:pPr>
        <w:pStyle w:val="Heading2"/>
      </w:pPr>
      <w:r>
        <w:lastRenderedPageBreak/>
        <w:t>Budget och utfall (uppskattat)</w:t>
      </w:r>
    </w:p>
    <w:p w:rsidR="0057313A" w:rsidRDefault="0057313A" w:rsidP="0057313A"/>
    <w:p w:rsidR="0057313A" w:rsidRDefault="0057313A" w:rsidP="0057313A">
      <w:r>
        <w:t>Lägre vinst för detta läger jämfört mot tidigare år. Detta läger har gått med stor vinst de senaste åren. I år höjde vi arvodena och la ut mer pengar på mat/</w:t>
      </w:r>
      <w:proofErr w:type="spellStart"/>
      <w:r>
        <w:t>mellis</w:t>
      </w:r>
      <w:proofErr w:type="spellEnd"/>
      <w:r>
        <w:t xml:space="preserve">. </w:t>
      </w:r>
    </w:p>
    <w:tbl>
      <w:tblPr>
        <w:tblW w:w="9040" w:type="dxa"/>
        <w:tblCellMar>
          <w:left w:w="70" w:type="dxa"/>
          <w:right w:w="70" w:type="dxa"/>
        </w:tblCellMar>
        <w:tblLook w:val="04A0" w:firstRow="1" w:lastRow="0" w:firstColumn="1" w:lastColumn="0" w:noHBand="0" w:noVBand="1"/>
      </w:tblPr>
      <w:tblGrid>
        <w:gridCol w:w="2260"/>
        <w:gridCol w:w="2260"/>
        <w:gridCol w:w="2260"/>
        <w:gridCol w:w="2260"/>
      </w:tblGrid>
      <w:tr w:rsidR="0057313A" w:rsidRPr="0057313A" w:rsidTr="0057313A">
        <w:trPr>
          <w:trHeight w:val="300"/>
        </w:trPr>
        <w:tc>
          <w:tcPr>
            <w:tcW w:w="2260" w:type="dxa"/>
            <w:tcBorders>
              <w:top w:val="single" w:sz="8" w:space="0" w:color="000000"/>
              <w:left w:val="single" w:sz="8" w:space="0" w:color="000000"/>
              <w:bottom w:val="single" w:sz="8" w:space="0" w:color="000000"/>
              <w:right w:val="single" w:sz="8" w:space="0" w:color="000000"/>
            </w:tcBorders>
            <w:shd w:val="clear" w:color="000000" w:fill="D9E1F2"/>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000000"/>
              <w:left w:val="nil"/>
              <w:bottom w:val="single" w:sz="8" w:space="0" w:color="000000"/>
              <w:right w:val="single" w:sz="8" w:space="0" w:color="000000"/>
            </w:tcBorders>
            <w:shd w:val="clear" w:color="000000" w:fill="D9E1F2"/>
            <w:vAlign w:val="bottom"/>
            <w:hideMark/>
          </w:tcPr>
          <w:p w:rsidR="0057313A" w:rsidRPr="0057313A" w:rsidRDefault="0057313A" w:rsidP="0057313A">
            <w:pPr>
              <w:spacing w:after="0" w:line="240" w:lineRule="auto"/>
              <w:jc w:val="center"/>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2018 utfall</w:t>
            </w:r>
          </w:p>
        </w:tc>
        <w:tc>
          <w:tcPr>
            <w:tcW w:w="2260" w:type="dxa"/>
            <w:tcBorders>
              <w:top w:val="single" w:sz="8" w:space="0" w:color="000000"/>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center"/>
              <w:rPr>
                <w:rFonts w:ascii="Calibri" w:eastAsia="Times New Roman" w:hAnsi="Calibri" w:cs="Calibri"/>
                <w:b/>
                <w:bCs/>
                <w:i/>
                <w:iCs/>
                <w:color w:val="000000"/>
                <w:sz w:val="20"/>
                <w:szCs w:val="20"/>
                <w:lang w:eastAsia="sv-SE"/>
              </w:rPr>
            </w:pPr>
            <w:r w:rsidRPr="0057313A">
              <w:rPr>
                <w:rFonts w:ascii="Calibri" w:eastAsia="Times New Roman" w:hAnsi="Calibri" w:cs="Calibri"/>
                <w:b/>
                <w:bCs/>
                <w:i/>
                <w:iCs/>
                <w:color w:val="000000"/>
                <w:sz w:val="20"/>
                <w:szCs w:val="20"/>
                <w:lang w:eastAsia="sv-SE"/>
              </w:rPr>
              <w:t>2019 budget</w:t>
            </w:r>
          </w:p>
        </w:tc>
        <w:tc>
          <w:tcPr>
            <w:tcW w:w="2260" w:type="dxa"/>
            <w:tcBorders>
              <w:top w:val="single" w:sz="8" w:space="0" w:color="000000"/>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center"/>
              <w:rPr>
                <w:rFonts w:ascii="Calibri" w:eastAsia="Times New Roman" w:hAnsi="Calibri" w:cs="Calibri"/>
                <w:b/>
                <w:bCs/>
                <w:i/>
                <w:iCs/>
                <w:color w:val="000000"/>
                <w:sz w:val="20"/>
                <w:szCs w:val="20"/>
                <w:lang w:eastAsia="sv-SE"/>
              </w:rPr>
            </w:pPr>
            <w:proofErr w:type="spellStart"/>
            <w:r w:rsidRPr="0057313A">
              <w:rPr>
                <w:rFonts w:ascii="Calibri" w:eastAsia="Times New Roman" w:hAnsi="Calibri" w:cs="Calibri"/>
                <w:b/>
                <w:bCs/>
                <w:i/>
                <w:iCs/>
                <w:color w:val="000000"/>
                <w:sz w:val="20"/>
                <w:szCs w:val="20"/>
                <w:lang w:eastAsia="sv-SE"/>
              </w:rPr>
              <w:t>Uppskatting</w:t>
            </w:r>
            <w:proofErr w:type="spellEnd"/>
            <w:r w:rsidRPr="0057313A">
              <w:rPr>
                <w:rFonts w:ascii="Calibri" w:eastAsia="Times New Roman" w:hAnsi="Calibri" w:cs="Calibri"/>
                <w:b/>
                <w:bCs/>
                <w:i/>
                <w:iCs/>
                <w:color w:val="000000"/>
                <w:sz w:val="20"/>
                <w:szCs w:val="20"/>
                <w:lang w:eastAsia="sv-SE"/>
              </w:rPr>
              <w:t xml:space="preserve"> utfall</w:t>
            </w:r>
          </w:p>
        </w:tc>
      </w:tr>
      <w:tr w:rsidR="0057313A" w:rsidRPr="0057313A" w:rsidTr="0057313A">
        <w:trPr>
          <w:trHeight w:val="84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57313A" w:rsidRPr="0057313A" w:rsidRDefault="0057313A" w:rsidP="0057313A">
            <w:pPr>
              <w:spacing w:after="0" w:line="240" w:lineRule="auto"/>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Var och hur</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Hestrastugan: läger A, 14-16/6 och läger B, 17/6 - 19/6</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center"/>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xml:space="preserve">Hjortgården: Läger A 14-16/6 och läger B 17-19/6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center"/>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xml:space="preserve">Hjortgården: Läger A 14-16/6 och läger B 17-19/6 </w:t>
            </w:r>
          </w:p>
        </w:tc>
      </w:tr>
      <w:tr w:rsidR="0057313A" w:rsidRPr="0057313A" w:rsidTr="0057313A">
        <w:trPr>
          <w:trHeight w:val="564"/>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57313A" w:rsidRPr="0057313A" w:rsidRDefault="0057313A" w:rsidP="0057313A">
            <w:pPr>
              <w:spacing w:after="0" w:line="240" w:lineRule="auto"/>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Antal deltagare</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103 deltagare, a 900 kr</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center"/>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100 deltagare, a 900 kr</w:t>
            </w:r>
            <w:r w:rsidRPr="0057313A">
              <w:rPr>
                <w:rFonts w:ascii="Calibri" w:eastAsia="Times New Roman" w:hAnsi="Calibri" w:cs="Calibri"/>
                <w:color w:val="000000"/>
                <w:sz w:val="20"/>
                <w:szCs w:val="20"/>
                <w:lang w:eastAsia="sv-SE"/>
              </w:rPr>
              <w:br/>
              <w:t xml:space="preserve">(max 50 </w:t>
            </w:r>
            <w:proofErr w:type="gramStart"/>
            <w:r w:rsidRPr="0057313A">
              <w:rPr>
                <w:rFonts w:ascii="Calibri" w:eastAsia="Times New Roman" w:hAnsi="Calibri" w:cs="Calibri"/>
                <w:color w:val="000000"/>
                <w:sz w:val="20"/>
                <w:szCs w:val="20"/>
                <w:lang w:eastAsia="sv-SE"/>
              </w:rPr>
              <w:t>barn / läger</w:t>
            </w:r>
            <w:proofErr w:type="gramEnd"/>
            <w:r w:rsidRPr="0057313A">
              <w:rPr>
                <w:rFonts w:ascii="Calibri" w:eastAsia="Times New Roman" w:hAnsi="Calibri" w:cs="Calibri"/>
                <w:color w:val="000000"/>
                <w:sz w:val="20"/>
                <w:szCs w:val="20"/>
                <w:lang w:eastAsia="sv-SE"/>
              </w:rPr>
              <w:t>)</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center"/>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99</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rsidR="0057313A" w:rsidRPr="0057313A" w:rsidRDefault="0057313A" w:rsidP="0057313A">
            <w:pPr>
              <w:spacing w:after="0" w:line="240" w:lineRule="auto"/>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Anmälningsavgift</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92 250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90 000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89 100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Arvoden</w:t>
            </w:r>
            <w:r>
              <w:rPr>
                <w:rFonts w:ascii="Calibri" w:eastAsia="Times New Roman" w:hAnsi="Calibri" w:cs="Calibri"/>
                <w:b/>
                <w:bCs/>
                <w:color w:val="000000"/>
                <w:sz w:val="20"/>
                <w:szCs w:val="20"/>
                <w:lang w:eastAsia="sv-SE"/>
              </w:rPr>
              <w:t xml:space="preserve"> (6 dygn)</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Lön, lägerchef</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5 100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6 000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7 200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Lön, kökschef</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5 100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6 000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6 000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Lön, chefsinstruktör</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4 500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5 400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6 000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Lön, övriga</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15 360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23 520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22 200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Administrationsavgifter</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1 300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1 000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Hyra</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14 850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17 625</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17 625</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Mat</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12 000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12 000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16 000</w:t>
            </w:r>
          </w:p>
        </w:tc>
      </w:tr>
      <w:tr w:rsidR="0057313A" w:rsidRPr="0057313A" w:rsidTr="0057313A">
        <w:trPr>
          <w:trHeight w:val="564"/>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proofErr w:type="spellStart"/>
            <w:r w:rsidRPr="0057313A">
              <w:rPr>
                <w:rFonts w:ascii="Calibri" w:eastAsia="Times New Roman" w:hAnsi="Calibri" w:cs="Calibri"/>
                <w:color w:val="000000"/>
                <w:sz w:val="20"/>
                <w:szCs w:val="20"/>
                <w:lang w:eastAsia="sv-SE"/>
              </w:rPr>
              <w:t>Kartfil</w:t>
            </w:r>
            <w:proofErr w:type="spellEnd"/>
            <w:r w:rsidRPr="0057313A">
              <w:rPr>
                <w:rFonts w:ascii="Calibri" w:eastAsia="Times New Roman" w:hAnsi="Calibri" w:cs="Calibri"/>
                <w:color w:val="000000"/>
                <w:sz w:val="20"/>
                <w:szCs w:val="20"/>
                <w:lang w:eastAsia="sv-SE"/>
              </w:rPr>
              <w:t xml:space="preserve">, tryck, plastfickor och div </w:t>
            </w:r>
            <w:proofErr w:type="spellStart"/>
            <w:r w:rsidRPr="0057313A">
              <w:rPr>
                <w:rFonts w:ascii="Calibri" w:eastAsia="Times New Roman" w:hAnsi="Calibri" w:cs="Calibri"/>
                <w:color w:val="000000"/>
                <w:sz w:val="20"/>
                <w:szCs w:val="20"/>
                <w:lang w:eastAsia="sv-SE"/>
              </w:rPr>
              <w:t>ol</w:t>
            </w:r>
            <w:proofErr w:type="spellEnd"/>
            <w:r w:rsidRPr="0057313A">
              <w:rPr>
                <w:rFonts w:ascii="Calibri" w:eastAsia="Times New Roman" w:hAnsi="Calibri" w:cs="Calibri"/>
                <w:color w:val="000000"/>
                <w:sz w:val="20"/>
                <w:szCs w:val="20"/>
                <w:lang w:eastAsia="sv-SE"/>
              </w:rPr>
              <w:t>-materiel</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2 000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1 500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Milersättning</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2 000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2 500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2 500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proofErr w:type="spellStart"/>
            <w:r w:rsidRPr="0057313A">
              <w:rPr>
                <w:rFonts w:ascii="Calibri" w:eastAsia="Times New Roman" w:hAnsi="Calibri" w:cs="Calibri"/>
                <w:color w:val="000000"/>
                <w:sz w:val="20"/>
                <w:szCs w:val="20"/>
                <w:lang w:eastAsia="sv-SE"/>
              </w:rPr>
              <w:t>Förbandsmatrial</w:t>
            </w:r>
            <w:proofErr w:type="spellEnd"/>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Övrigt</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4 000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2 000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i/>
                <w:iCs/>
                <w:color w:val="000000"/>
                <w:sz w:val="20"/>
                <w:szCs w:val="20"/>
                <w:lang w:eastAsia="sv-SE"/>
              </w:rPr>
            </w:pPr>
            <w:r w:rsidRPr="0057313A">
              <w:rPr>
                <w:rFonts w:ascii="Calibri" w:eastAsia="Times New Roman" w:hAnsi="Calibri" w:cs="Calibri"/>
                <w:i/>
                <w:iCs/>
                <w:color w:val="000000"/>
                <w:sz w:val="20"/>
                <w:szCs w:val="20"/>
                <w:lang w:eastAsia="sv-SE"/>
              </w:rPr>
              <w:t>2 000</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rPr>
                <w:rFonts w:ascii="Calibri" w:eastAsia="Times New Roman" w:hAnsi="Calibri" w:cs="Calibri"/>
                <w:color w:val="000000"/>
                <w:sz w:val="20"/>
                <w:szCs w:val="20"/>
                <w:lang w:eastAsia="sv-SE"/>
              </w:rPr>
            </w:pPr>
            <w:r w:rsidRPr="0057313A">
              <w:rPr>
                <w:rFonts w:ascii="Calibri" w:eastAsia="Times New Roman" w:hAnsi="Calibri" w:cs="Calibri"/>
                <w:color w:val="000000"/>
                <w:sz w:val="20"/>
                <w:szCs w:val="20"/>
                <w:lang w:eastAsia="sv-SE"/>
              </w:rPr>
              <w:t> </w:t>
            </w:r>
          </w:p>
        </w:tc>
      </w:tr>
      <w:tr w:rsidR="0057313A" w:rsidRPr="0057313A" w:rsidTr="0057313A">
        <w:trPr>
          <w:trHeight w:val="300"/>
        </w:trPr>
        <w:tc>
          <w:tcPr>
            <w:tcW w:w="226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b/>
                <w:bCs/>
                <w:color w:val="000000"/>
                <w:sz w:val="20"/>
                <w:szCs w:val="20"/>
                <w:lang w:eastAsia="sv-SE"/>
              </w:rPr>
            </w:pPr>
            <w:r w:rsidRPr="0057313A">
              <w:rPr>
                <w:rFonts w:ascii="Calibri" w:eastAsia="Times New Roman" w:hAnsi="Calibri" w:cs="Calibri"/>
                <w:b/>
                <w:bCs/>
                <w:color w:val="000000"/>
                <w:sz w:val="20"/>
                <w:szCs w:val="20"/>
                <w:lang w:eastAsia="sv-SE"/>
              </w:rPr>
              <w:t>Resultat</w:t>
            </w:r>
          </w:p>
        </w:tc>
        <w:tc>
          <w:tcPr>
            <w:tcW w:w="2260"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jc w:val="right"/>
              <w:rPr>
                <w:rFonts w:ascii="Calibri" w:eastAsia="Times New Roman" w:hAnsi="Calibri" w:cs="Calibri"/>
                <w:b/>
                <w:bCs/>
                <w:i/>
                <w:iCs/>
                <w:color w:val="000000"/>
                <w:sz w:val="20"/>
                <w:szCs w:val="20"/>
                <w:lang w:eastAsia="sv-SE"/>
              </w:rPr>
            </w:pPr>
            <w:r w:rsidRPr="0057313A">
              <w:rPr>
                <w:rFonts w:ascii="Calibri" w:eastAsia="Times New Roman" w:hAnsi="Calibri" w:cs="Calibri"/>
                <w:b/>
                <w:bCs/>
                <w:i/>
                <w:iCs/>
                <w:color w:val="000000"/>
                <w:sz w:val="20"/>
                <w:szCs w:val="20"/>
                <w:lang w:eastAsia="sv-SE"/>
              </w:rPr>
              <w:t>29 340</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b/>
                <w:bCs/>
                <w:i/>
                <w:iCs/>
                <w:color w:val="000000"/>
                <w:sz w:val="20"/>
                <w:szCs w:val="20"/>
                <w:lang w:eastAsia="sv-SE"/>
              </w:rPr>
            </w:pPr>
            <w:r w:rsidRPr="0057313A">
              <w:rPr>
                <w:rFonts w:ascii="Calibri" w:eastAsia="Times New Roman" w:hAnsi="Calibri" w:cs="Calibri"/>
                <w:b/>
                <w:bCs/>
                <w:i/>
                <w:iCs/>
                <w:color w:val="000000"/>
                <w:sz w:val="20"/>
                <w:szCs w:val="20"/>
                <w:lang w:eastAsia="sv-SE"/>
              </w:rPr>
              <w:t>11655</w:t>
            </w:r>
          </w:p>
        </w:tc>
        <w:tc>
          <w:tcPr>
            <w:tcW w:w="2260" w:type="dxa"/>
            <w:tcBorders>
              <w:top w:val="single" w:sz="8" w:space="0" w:color="CCCCCC"/>
              <w:left w:val="single" w:sz="8" w:space="0" w:color="CCCCCC"/>
              <w:bottom w:val="single" w:sz="8" w:space="0" w:color="000000"/>
              <w:right w:val="single" w:sz="8" w:space="0" w:color="000000"/>
            </w:tcBorders>
            <w:shd w:val="clear" w:color="000000" w:fill="FFF2CC"/>
            <w:vAlign w:val="bottom"/>
            <w:hideMark/>
          </w:tcPr>
          <w:p w:rsidR="0057313A" w:rsidRPr="0057313A" w:rsidRDefault="0057313A" w:rsidP="0057313A">
            <w:pPr>
              <w:spacing w:after="0" w:line="240" w:lineRule="auto"/>
              <w:jc w:val="right"/>
              <w:rPr>
                <w:rFonts w:ascii="Calibri" w:eastAsia="Times New Roman" w:hAnsi="Calibri" w:cs="Calibri"/>
                <w:b/>
                <w:bCs/>
                <w:i/>
                <w:iCs/>
                <w:color w:val="000000"/>
                <w:sz w:val="20"/>
                <w:szCs w:val="20"/>
                <w:lang w:eastAsia="sv-SE"/>
              </w:rPr>
            </w:pPr>
            <w:r w:rsidRPr="0057313A">
              <w:rPr>
                <w:rFonts w:ascii="Calibri" w:eastAsia="Times New Roman" w:hAnsi="Calibri" w:cs="Calibri"/>
                <w:b/>
                <w:bCs/>
                <w:i/>
                <w:iCs/>
                <w:color w:val="000000"/>
                <w:sz w:val="20"/>
                <w:szCs w:val="20"/>
                <w:lang w:eastAsia="sv-SE"/>
              </w:rPr>
              <w:t>7 075</w:t>
            </w:r>
          </w:p>
        </w:tc>
      </w:tr>
    </w:tbl>
    <w:p w:rsidR="0057313A" w:rsidRDefault="0057313A" w:rsidP="0057313A"/>
    <w:p w:rsidR="0057313A" w:rsidRPr="0057313A" w:rsidRDefault="0057313A" w:rsidP="0057313A">
      <w:pPr>
        <w:rPr>
          <w:b/>
        </w:rPr>
      </w:pPr>
      <w:r w:rsidRPr="0057313A">
        <w:rPr>
          <w:b/>
        </w:rPr>
        <w:t>Arvoden:</w:t>
      </w:r>
    </w:p>
    <w:tbl>
      <w:tblPr>
        <w:tblW w:w="6260" w:type="dxa"/>
        <w:tblCellMar>
          <w:left w:w="70" w:type="dxa"/>
          <w:right w:w="70" w:type="dxa"/>
        </w:tblCellMar>
        <w:tblLook w:val="04A0" w:firstRow="1" w:lastRow="0" w:firstColumn="1" w:lastColumn="0" w:noHBand="0" w:noVBand="1"/>
      </w:tblPr>
      <w:tblGrid>
        <w:gridCol w:w="2920"/>
        <w:gridCol w:w="1160"/>
        <w:gridCol w:w="1060"/>
        <w:gridCol w:w="1120"/>
      </w:tblGrid>
      <w:tr w:rsidR="0057313A" w:rsidRPr="0057313A" w:rsidTr="0057313A">
        <w:trPr>
          <w:trHeight w:val="876"/>
        </w:trPr>
        <w:tc>
          <w:tcPr>
            <w:tcW w:w="2920" w:type="dxa"/>
            <w:tcBorders>
              <w:top w:val="single" w:sz="8" w:space="0" w:color="CCCCCC"/>
              <w:left w:val="single" w:sz="8" w:space="0" w:color="CCCCCC"/>
              <w:bottom w:val="single" w:sz="8" w:space="0" w:color="000000"/>
              <w:right w:val="single" w:sz="8" w:space="0" w:color="CCCCCC"/>
            </w:tcBorders>
            <w:shd w:val="clear" w:color="000000" w:fill="00FFFF"/>
            <w:vAlign w:val="bottom"/>
            <w:hideMark/>
          </w:tcPr>
          <w:p w:rsidR="0057313A" w:rsidRPr="0057313A" w:rsidRDefault="0057313A" w:rsidP="0057313A">
            <w:pPr>
              <w:spacing w:after="0" w:line="240" w:lineRule="auto"/>
              <w:rPr>
                <w:rFonts w:ascii="Calibri" w:eastAsia="Times New Roman" w:hAnsi="Calibri" w:cs="Calibri"/>
                <w:b/>
                <w:bCs/>
                <w:color w:val="000000"/>
                <w:lang w:eastAsia="sv-SE"/>
              </w:rPr>
            </w:pPr>
            <w:r w:rsidRPr="0057313A">
              <w:rPr>
                <w:rFonts w:ascii="Calibri" w:eastAsia="Times New Roman" w:hAnsi="Calibri" w:cs="Calibri"/>
                <w:b/>
                <w:bCs/>
                <w:color w:val="000000"/>
                <w:lang w:eastAsia="sv-SE"/>
              </w:rPr>
              <w:t>Roll</w:t>
            </w:r>
          </w:p>
        </w:tc>
        <w:tc>
          <w:tcPr>
            <w:tcW w:w="1160" w:type="dxa"/>
            <w:tcBorders>
              <w:top w:val="single" w:sz="8" w:space="0" w:color="CCCCCC"/>
              <w:left w:val="nil"/>
              <w:bottom w:val="single" w:sz="8" w:space="0" w:color="CCCCCC"/>
              <w:right w:val="single" w:sz="8" w:space="0" w:color="CCCCCC"/>
            </w:tcBorders>
            <w:shd w:val="clear" w:color="000000" w:fill="00FFFF"/>
            <w:vAlign w:val="bottom"/>
            <w:hideMark/>
          </w:tcPr>
          <w:p w:rsidR="0057313A" w:rsidRPr="0057313A" w:rsidRDefault="0057313A" w:rsidP="0057313A">
            <w:pPr>
              <w:spacing w:after="0" w:line="240" w:lineRule="auto"/>
              <w:jc w:val="center"/>
              <w:rPr>
                <w:rFonts w:ascii="Calibri" w:eastAsia="Times New Roman" w:hAnsi="Calibri" w:cs="Calibri"/>
                <w:b/>
                <w:bCs/>
                <w:color w:val="000000"/>
                <w:lang w:eastAsia="sv-SE"/>
              </w:rPr>
            </w:pPr>
            <w:r w:rsidRPr="0057313A">
              <w:rPr>
                <w:rFonts w:ascii="Calibri" w:eastAsia="Times New Roman" w:hAnsi="Calibri" w:cs="Calibri"/>
                <w:b/>
                <w:bCs/>
                <w:color w:val="000000"/>
                <w:lang w:eastAsia="sv-SE"/>
              </w:rPr>
              <w:t>Antal</w:t>
            </w:r>
          </w:p>
        </w:tc>
        <w:tc>
          <w:tcPr>
            <w:tcW w:w="1060" w:type="dxa"/>
            <w:tcBorders>
              <w:top w:val="single" w:sz="8" w:space="0" w:color="CCCCCC"/>
              <w:left w:val="nil"/>
              <w:bottom w:val="single" w:sz="8" w:space="0" w:color="CCCCCC"/>
              <w:right w:val="single" w:sz="8" w:space="0" w:color="CCCCCC"/>
            </w:tcBorders>
            <w:shd w:val="clear" w:color="000000" w:fill="00FFFF"/>
            <w:vAlign w:val="bottom"/>
            <w:hideMark/>
          </w:tcPr>
          <w:p w:rsidR="0057313A" w:rsidRPr="0057313A" w:rsidRDefault="0057313A" w:rsidP="0057313A">
            <w:pPr>
              <w:spacing w:after="0" w:line="240" w:lineRule="auto"/>
              <w:jc w:val="center"/>
              <w:rPr>
                <w:rFonts w:ascii="Calibri" w:eastAsia="Times New Roman" w:hAnsi="Calibri" w:cs="Calibri"/>
                <w:b/>
                <w:bCs/>
                <w:color w:val="000000"/>
                <w:lang w:eastAsia="sv-SE"/>
              </w:rPr>
            </w:pPr>
            <w:r w:rsidRPr="0057313A">
              <w:rPr>
                <w:rFonts w:ascii="Calibri" w:eastAsia="Times New Roman" w:hAnsi="Calibri" w:cs="Calibri"/>
                <w:b/>
                <w:bCs/>
                <w:color w:val="000000"/>
                <w:lang w:eastAsia="sv-SE"/>
              </w:rPr>
              <w:t>Arvoden per dag, 2018</w:t>
            </w:r>
          </w:p>
        </w:tc>
        <w:tc>
          <w:tcPr>
            <w:tcW w:w="1120" w:type="dxa"/>
            <w:tcBorders>
              <w:top w:val="nil"/>
              <w:left w:val="nil"/>
              <w:bottom w:val="nil"/>
              <w:right w:val="single" w:sz="8" w:space="0" w:color="CCCCCC"/>
            </w:tcBorders>
            <w:shd w:val="clear" w:color="000000" w:fill="00FFFF"/>
            <w:vAlign w:val="bottom"/>
            <w:hideMark/>
          </w:tcPr>
          <w:p w:rsidR="0057313A" w:rsidRPr="0057313A" w:rsidRDefault="0057313A" w:rsidP="0057313A">
            <w:pPr>
              <w:spacing w:after="0" w:line="240" w:lineRule="auto"/>
              <w:jc w:val="center"/>
              <w:rPr>
                <w:rFonts w:ascii="Calibri" w:eastAsia="Times New Roman" w:hAnsi="Calibri" w:cs="Calibri"/>
                <w:b/>
                <w:bCs/>
                <w:color w:val="000000"/>
                <w:lang w:eastAsia="sv-SE"/>
              </w:rPr>
            </w:pPr>
            <w:r w:rsidRPr="0057313A">
              <w:rPr>
                <w:rFonts w:ascii="Calibri" w:eastAsia="Times New Roman" w:hAnsi="Calibri" w:cs="Calibri"/>
                <w:b/>
                <w:bCs/>
                <w:color w:val="000000"/>
                <w:lang w:eastAsia="sv-SE"/>
              </w:rPr>
              <w:t>NYA arvoden 2019</w:t>
            </w:r>
          </w:p>
        </w:tc>
      </w:tr>
      <w:tr w:rsidR="0057313A" w:rsidRPr="0057313A" w:rsidTr="0057313A">
        <w:trPr>
          <w:trHeight w:val="300"/>
        </w:trPr>
        <w:tc>
          <w:tcPr>
            <w:tcW w:w="29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lang w:eastAsia="sv-SE"/>
              </w:rPr>
            </w:pPr>
            <w:r w:rsidRPr="0057313A">
              <w:rPr>
                <w:rFonts w:ascii="Calibri" w:eastAsia="Times New Roman" w:hAnsi="Calibri" w:cs="Calibri"/>
                <w:color w:val="000000"/>
                <w:lang w:eastAsia="sv-SE"/>
              </w:rPr>
              <w:t>Lön, lägerchef</w:t>
            </w:r>
          </w:p>
        </w:tc>
        <w:tc>
          <w:tcPr>
            <w:tcW w:w="116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w:t>
            </w:r>
          </w:p>
        </w:tc>
        <w:tc>
          <w:tcPr>
            <w:tcW w:w="1060" w:type="dxa"/>
            <w:tcBorders>
              <w:top w:val="nil"/>
              <w:left w:val="nil"/>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850</w:t>
            </w:r>
          </w:p>
        </w:tc>
        <w:tc>
          <w:tcPr>
            <w:tcW w:w="11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1200</w:t>
            </w:r>
          </w:p>
        </w:tc>
      </w:tr>
      <w:tr w:rsidR="0057313A" w:rsidRPr="0057313A" w:rsidTr="0057313A">
        <w:trPr>
          <w:trHeight w:val="300"/>
        </w:trPr>
        <w:tc>
          <w:tcPr>
            <w:tcW w:w="29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lang w:eastAsia="sv-SE"/>
              </w:rPr>
            </w:pPr>
            <w:r w:rsidRPr="0057313A">
              <w:rPr>
                <w:rFonts w:ascii="Calibri" w:eastAsia="Times New Roman" w:hAnsi="Calibri" w:cs="Calibri"/>
                <w:color w:val="000000"/>
                <w:lang w:eastAsia="sv-SE"/>
              </w:rPr>
              <w:t>Lön, kökschef</w:t>
            </w:r>
          </w:p>
        </w:tc>
        <w:tc>
          <w:tcPr>
            <w:tcW w:w="116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w:t>
            </w:r>
          </w:p>
        </w:tc>
        <w:tc>
          <w:tcPr>
            <w:tcW w:w="1060" w:type="dxa"/>
            <w:tcBorders>
              <w:top w:val="nil"/>
              <w:left w:val="nil"/>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850</w:t>
            </w:r>
          </w:p>
        </w:tc>
        <w:tc>
          <w:tcPr>
            <w:tcW w:w="112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1000</w:t>
            </w:r>
          </w:p>
        </w:tc>
      </w:tr>
      <w:tr w:rsidR="0057313A" w:rsidRPr="0057313A" w:rsidTr="0057313A">
        <w:trPr>
          <w:trHeight w:val="396"/>
        </w:trPr>
        <w:tc>
          <w:tcPr>
            <w:tcW w:w="29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lang w:eastAsia="sv-SE"/>
              </w:rPr>
            </w:pPr>
            <w:r w:rsidRPr="0057313A">
              <w:rPr>
                <w:rFonts w:ascii="Calibri" w:eastAsia="Times New Roman" w:hAnsi="Calibri" w:cs="Calibri"/>
                <w:color w:val="000000"/>
                <w:lang w:eastAsia="sv-SE"/>
              </w:rPr>
              <w:t>Lön, chefsinstruktör</w:t>
            </w:r>
          </w:p>
        </w:tc>
        <w:tc>
          <w:tcPr>
            <w:tcW w:w="116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w:t>
            </w:r>
          </w:p>
        </w:tc>
        <w:tc>
          <w:tcPr>
            <w:tcW w:w="1060" w:type="dxa"/>
            <w:tcBorders>
              <w:top w:val="nil"/>
              <w:left w:val="nil"/>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750</w:t>
            </w:r>
          </w:p>
        </w:tc>
        <w:tc>
          <w:tcPr>
            <w:tcW w:w="112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1000</w:t>
            </w:r>
          </w:p>
        </w:tc>
      </w:tr>
      <w:tr w:rsidR="0057313A" w:rsidRPr="0057313A" w:rsidTr="0057313A">
        <w:trPr>
          <w:trHeight w:val="300"/>
        </w:trPr>
        <w:tc>
          <w:tcPr>
            <w:tcW w:w="29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lang w:eastAsia="sv-SE"/>
              </w:rPr>
            </w:pPr>
            <w:r w:rsidRPr="0057313A">
              <w:rPr>
                <w:rFonts w:ascii="Calibri" w:eastAsia="Times New Roman" w:hAnsi="Calibri" w:cs="Calibri"/>
                <w:color w:val="000000"/>
                <w:lang w:eastAsia="sv-SE"/>
              </w:rPr>
              <w:t>Lön övriga (födda 2001)</w:t>
            </w:r>
          </w:p>
        </w:tc>
        <w:tc>
          <w:tcPr>
            <w:tcW w:w="116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 </w:t>
            </w:r>
          </w:p>
        </w:tc>
        <w:tc>
          <w:tcPr>
            <w:tcW w:w="1060" w:type="dxa"/>
            <w:tcBorders>
              <w:top w:val="nil"/>
              <w:left w:val="nil"/>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 </w:t>
            </w:r>
          </w:p>
        </w:tc>
        <w:tc>
          <w:tcPr>
            <w:tcW w:w="112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600</w:t>
            </w:r>
          </w:p>
        </w:tc>
      </w:tr>
      <w:tr w:rsidR="0057313A" w:rsidRPr="0057313A" w:rsidTr="0057313A">
        <w:trPr>
          <w:trHeight w:val="300"/>
        </w:trPr>
        <w:tc>
          <w:tcPr>
            <w:tcW w:w="2920"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57313A" w:rsidRPr="0057313A" w:rsidRDefault="0057313A" w:rsidP="0057313A">
            <w:pPr>
              <w:spacing w:after="0" w:line="240" w:lineRule="auto"/>
              <w:rPr>
                <w:rFonts w:ascii="Calibri" w:eastAsia="Times New Roman" w:hAnsi="Calibri" w:cs="Calibri"/>
                <w:color w:val="000000"/>
                <w:lang w:eastAsia="sv-SE"/>
              </w:rPr>
            </w:pPr>
            <w:r w:rsidRPr="0057313A">
              <w:rPr>
                <w:rFonts w:ascii="Calibri" w:eastAsia="Times New Roman" w:hAnsi="Calibri" w:cs="Calibri"/>
                <w:color w:val="000000"/>
                <w:lang w:eastAsia="sv-SE"/>
              </w:rPr>
              <w:t>Lön övriga (födda 2002)</w:t>
            </w:r>
          </w:p>
        </w:tc>
        <w:tc>
          <w:tcPr>
            <w:tcW w:w="116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7</w:t>
            </w:r>
          </w:p>
        </w:tc>
        <w:tc>
          <w:tcPr>
            <w:tcW w:w="1060" w:type="dxa"/>
            <w:tcBorders>
              <w:top w:val="nil"/>
              <w:left w:val="nil"/>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410</w:t>
            </w:r>
          </w:p>
        </w:tc>
        <w:tc>
          <w:tcPr>
            <w:tcW w:w="1120" w:type="dxa"/>
            <w:tcBorders>
              <w:top w:val="nil"/>
              <w:left w:val="single" w:sz="8" w:space="0" w:color="CCCCCC"/>
              <w:bottom w:val="single" w:sz="8" w:space="0" w:color="CCCCCC"/>
              <w:right w:val="single" w:sz="8" w:space="0" w:color="CCCCCC"/>
            </w:tcBorders>
            <w:shd w:val="clear" w:color="auto" w:fill="auto"/>
            <w:vAlign w:val="bottom"/>
            <w:hideMark/>
          </w:tcPr>
          <w:p w:rsidR="0057313A" w:rsidRPr="0057313A" w:rsidRDefault="0057313A" w:rsidP="0057313A">
            <w:pPr>
              <w:spacing w:after="0" w:line="240" w:lineRule="auto"/>
              <w:jc w:val="center"/>
              <w:rPr>
                <w:rFonts w:ascii="Calibri" w:eastAsia="Times New Roman" w:hAnsi="Calibri" w:cs="Calibri"/>
                <w:color w:val="000000"/>
                <w:lang w:eastAsia="sv-SE"/>
              </w:rPr>
            </w:pPr>
            <w:r w:rsidRPr="0057313A">
              <w:rPr>
                <w:rFonts w:ascii="Calibri" w:eastAsia="Times New Roman" w:hAnsi="Calibri" w:cs="Calibri"/>
                <w:color w:val="000000"/>
                <w:lang w:eastAsia="sv-SE"/>
              </w:rPr>
              <w:t>500</w:t>
            </w:r>
          </w:p>
        </w:tc>
      </w:tr>
    </w:tbl>
    <w:p w:rsidR="0057313A" w:rsidRPr="0057313A" w:rsidRDefault="0057313A" w:rsidP="0057313A">
      <w:pPr>
        <w:spacing w:after="0"/>
        <w:rPr>
          <w:sz w:val="24"/>
        </w:rPr>
      </w:pPr>
    </w:p>
    <w:p w:rsidR="00CD646E" w:rsidRPr="007D210C" w:rsidRDefault="00CD646E" w:rsidP="004143BA">
      <w:pPr>
        <w:spacing w:after="0"/>
        <w:rPr>
          <w:sz w:val="24"/>
        </w:rPr>
      </w:pPr>
    </w:p>
    <w:p w:rsidR="009B3B8A" w:rsidRPr="007D210C" w:rsidRDefault="009B3B8A" w:rsidP="004143BA">
      <w:pPr>
        <w:spacing w:after="0"/>
        <w:rPr>
          <w:sz w:val="24"/>
        </w:rPr>
      </w:pPr>
    </w:p>
    <w:sectPr w:rsidR="009B3B8A" w:rsidRPr="007D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653"/>
    <w:multiLevelType w:val="hybridMultilevel"/>
    <w:tmpl w:val="37180F5E"/>
    <w:lvl w:ilvl="0" w:tplc="2B5CC2C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6462C07"/>
    <w:multiLevelType w:val="hybridMultilevel"/>
    <w:tmpl w:val="4C642D78"/>
    <w:lvl w:ilvl="0" w:tplc="659A61B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EAD0AF9"/>
    <w:multiLevelType w:val="hybridMultilevel"/>
    <w:tmpl w:val="5D3E7C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CE073A"/>
    <w:multiLevelType w:val="hybridMultilevel"/>
    <w:tmpl w:val="E43A3A6A"/>
    <w:lvl w:ilvl="0" w:tplc="659A61BE">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8A"/>
    <w:rsid w:val="00147923"/>
    <w:rsid w:val="00285176"/>
    <w:rsid w:val="003036EF"/>
    <w:rsid w:val="003E3F7A"/>
    <w:rsid w:val="004143BA"/>
    <w:rsid w:val="004A3467"/>
    <w:rsid w:val="0057313A"/>
    <w:rsid w:val="007C3739"/>
    <w:rsid w:val="007D210C"/>
    <w:rsid w:val="009B3B8A"/>
    <w:rsid w:val="00C07E8A"/>
    <w:rsid w:val="00C4317F"/>
    <w:rsid w:val="00CD646E"/>
    <w:rsid w:val="00FD3A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5B9C"/>
  <w15:chartTrackingRefBased/>
  <w15:docId w15:val="{96D766F6-0177-4909-8009-71C1DE5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7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43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B8A"/>
    <w:pPr>
      <w:ind w:left="720"/>
      <w:contextualSpacing/>
    </w:pPr>
  </w:style>
  <w:style w:type="table" w:styleId="TableGrid">
    <w:name w:val="Table Grid"/>
    <w:basedOn w:val="TableNormal"/>
    <w:uiPriority w:val="39"/>
    <w:rsid w:val="007C3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C37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43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945288">
      <w:bodyDiv w:val="1"/>
      <w:marLeft w:val="0"/>
      <w:marRight w:val="0"/>
      <w:marTop w:val="0"/>
      <w:marBottom w:val="0"/>
      <w:divBdr>
        <w:top w:val="none" w:sz="0" w:space="0" w:color="auto"/>
        <w:left w:val="none" w:sz="0" w:space="0" w:color="auto"/>
        <w:bottom w:val="none" w:sz="0" w:space="0" w:color="auto"/>
        <w:right w:val="none" w:sz="0" w:space="0" w:color="auto"/>
      </w:divBdr>
    </w:div>
    <w:div w:id="837690618">
      <w:bodyDiv w:val="1"/>
      <w:marLeft w:val="0"/>
      <w:marRight w:val="0"/>
      <w:marTop w:val="0"/>
      <w:marBottom w:val="0"/>
      <w:divBdr>
        <w:top w:val="none" w:sz="0" w:space="0" w:color="auto"/>
        <w:left w:val="none" w:sz="0" w:space="0" w:color="auto"/>
        <w:bottom w:val="none" w:sz="0" w:space="0" w:color="auto"/>
        <w:right w:val="none" w:sz="0" w:space="0" w:color="auto"/>
      </w:divBdr>
    </w:div>
    <w:div w:id="1476142880">
      <w:bodyDiv w:val="1"/>
      <w:marLeft w:val="0"/>
      <w:marRight w:val="0"/>
      <w:marTop w:val="0"/>
      <w:marBottom w:val="0"/>
      <w:divBdr>
        <w:top w:val="none" w:sz="0" w:space="0" w:color="auto"/>
        <w:left w:val="none" w:sz="0" w:space="0" w:color="auto"/>
        <w:bottom w:val="none" w:sz="0" w:space="0" w:color="auto"/>
        <w:right w:val="none" w:sz="0" w:space="0" w:color="auto"/>
      </w:divBdr>
    </w:div>
    <w:div w:id="15329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890</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Sandra</dc:creator>
  <cp:keywords/>
  <dc:description/>
  <cp:lastModifiedBy>Persson, Sandra</cp:lastModifiedBy>
  <cp:revision>8</cp:revision>
  <dcterms:created xsi:type="dcterms:W3CDTF">2019-05-15T20:04:00Z</dcterms:created>
  <dcterms:modified xsi:type="dcterms:W3CDTF">2019-09-09T10:37:00Z</dcterms:modified>
</cp:coreProperties>
</file>