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090F9" w14:textId="77777777" w:rsidR="00055ADB" w:rsidRDefault="00055ADB" w:rsidP="00055ADB">
      <w:pPr>
        <w:pStyle w:val="Normalwebb"/>
        <w:spacing w:before="0" w:beforeAutospacing="0" w:after="0" w:afterAutospacing="0"/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178"/>
      </w:tblGrid>
      <w:tr w:rsidR="00055ADB" w14:paraId="71A44A93" w14:textId="77777777" w:rsidTr="00055ADB">
        <w:trPr>
          <w:trHeight w:val="37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69247" w14:textId="77777777" w:rsidR="00055ADB" w:rsidRDefault="00055ADB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182F96E" wp14:editId="08A7CFC0">
                  <wp:extent cx="819150" cy="1365250"/>
                  <wp:effectExtent l="0" t="0" r="0" b="6350"/>
                  <wp:docPr id="1" name="Bildobjekt 1" descr="https://lh4.googleusercontent.com/OzDPqiGKecoNmZBzOCTL0hM_xx7XgPo90UpdLVmpyyMOSIURrgf6ys46vRQigNlD17lL319WHSbpbFmpA5jUPnkRSFEVSYRsgAa7A9H-jv39y6UyRCxSgtikHq5f2Kp-iEE8z58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zDPqiGKecoNmZBzOCTL0hM_xx7XgPo90UpdLVmpyyMOSIURrgf6ys46vRQigNlD17lL319WHSbpbFmpA5jUPnkRSFEVSYRsgAa7A9H-jv39y6UyRCxSgtikHq5f2Kp-iEE8z58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65DF8" w14:textId="77777777" w:rsidR="00055ADB" w:rsidRDefault="00055ADB">
            <w:pPr>
              <w:pStyle w:val="Rubrik1"/>
              <w:spacing w:before="120" w:after="0"/>
              <w:rPr>
                <w:rFonts w:ascii="Arial" w:hAnsi="Arial" w:cs="Arial"/>
                <w:color w:val="000000"/>
                <w:sz w:val="46"/>
                <w:szCs w:val="46"/>
              </w:rPr>
            </w:pPr>
            <w:r>
              <w:rPr>
                <w:rFonts w:ascii="Arial" w:hAnsi="Arial" w:cs="Arial"/>
                <w:color w:val="000000"/>
                <w:sz w:val="46"/>
                <w:szCs w:val="46"/>
              </w:rPr>
              <w:t xml:space="preserve">Protokoll styrelsemöte </w:t>
            </w:r>
          </w:p>
          <w:p w14:paraId="357FEB6E" w14:textId="77777777" w:rsidR="00055ADB" w:rsidRDefault="00055ADB">
            <w:pPr>
              <w:pStyle w:val="Rubrik1"/>
              <w:spacing w:before="120" w:after="0"/>
            </w:pPr>
            <w:r>
              <w:rPr>
                <w:rFonts w:ascii="Arial" w:hAnsi="Arial" w:cs="Arial"/>
                <w:color w:val="000000"/>
                <w:sz w:val="46"/>
                <w:szCs w:val="46"/>
              </w:rPr>
              <w:t>2019-05-08</w:t>
            </w:r>
          </w:p>
          <w:p w14:paraId="0777AA04" w14:textId="77777777" w:rsidR="00055ADB" w:rsidRDefault="00055ADB">
            <w:pPr>
              <w:pStyle w:val="Rubrik1"/>
              <w:spacing w:before="120" w:after="0"/>
            </w:pPr>
            <w:r>
              <w:rPr>
                <w:rFonts w:ascii="Arial" w:hAnsi="Arial" w:cs="Arial"/>
                <w:color w:val="000000"/>
                <w:sz w:val="46"/>
                <w:szCs w:val="46"/>
              </w:rPr>
              <w:t>Medelpads Orienteringsförbund</w:t>
            </w:r>
          </w:p>
          <w:p w14:paraId="14C200C5" w14:textId="77777777" w:rsidR="00055ADB" w:rsidRDefault="00055ADB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6CDCE68" w14:textId="77777777" w:rsidR="00055ADB" w:rsidRDefault="00055ADB" w:rsidP="005E0F55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Närvarande styrelse: </w:t>
      </w:r>
      <w:r>
        <w:rPr>
          <w:rFonts w:ascii="Arial" w:hAnsi="Arial" w:cs="Arial"/>
          <w:color w:val="000000"/>
          <w:sz w:val="22"/>
          <w:szCs w:val="22"/>
        </w:rPr>
        <w:t xml:space="preserve">Jan Nordin, Olof Frænell, Susanne Petersson, Johan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Agås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0743FED" w14:textId="77777777" w:rsidR="005E0F55" w:rsidRDefault="005E0F55" w:rsidP="005E0F55">
      <w:pPr>
        <w:pStyle w:val="Normalwebb"/>
        <w:spacing w:before="0" w:beforeAutospacing="0" w:after="0" w:afterAutospacing="0"/>
      </w:pPr>
    </w:p>
    <w:p w14:paraId="66C54043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Plats och tid:</w:t>
      </w:r>
      <w:r>
        <w:rPr>
          <w:rFonts w:ascii="Arial" w:hAnsi="Arial" w:cs="Arial"/>
          <w:color w:val="000000"/>
          <w:sz w:val="22"/>
          <w:szCs w:val="22"/>
        </w:rPr>
        <w:t xml:space="preserve"> Hos Jan Nordin den 8 maj 2019</w:t>
      </w:r>
    </w:p>
    <w:p w14:paraId="383F2A06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3C004B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1  Mötets öppnande</w:t>
      </w:r>
    </w:p>
    <w:p w14:paraId="1AE42E77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ED75051" w14:textId="77777777" w:rsidR="00055ADB" w:rsidRDefault="00055ADB" w:rsidP="005E0F55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Jan Nordin öppnade mötet.</w:t>
      </w:r>
    </w:p>
    <w:p w14:paraId="6530F908" w14:textId="77777777" w:rsidR="005E0F55" w:rsidRDefault="005E0F55" w:rsidP="005E0F55">
      <w:pPr>
        <w:pStyle w:val="Normalwebb"/>
        <w:spacing w:before="0" w:beforeAutospacing="0" w:after="0" w:afterAutospacing="0"/>
      </w:pPr>
    </w:p>
    <w:p w14:paraId="22CE9E4C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2  Sekreterare och justeringsman</w:t>
      </w:r>
    </w:p>
    <w:p w14:paraId="6B9B7CC8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0F072E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Susanne utsågs till sekreterare för mötet.</w:t>
      </w:r>
    </w:p>
    <w:p w14:paraId="269359BD" w14:textId="77777777" w:rsidR="00055ADB" w:rsidRDefault="00055ADB" w:rsidP="005E0F55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Olof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Fraenell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utsågs att justera protokollet.</w:t>
      </w:r>
    </w:p>
    <w:p w14:paraId="7DE65BF5" w14:textId="77777777" w:rsidR="005E0F55" w:rsidRDefault="005E0F55" w:rsidP="005E0F55">
      <w:pPr>
        <w:pStyle w:val="Normalwebb"/>
        <w:spacing w:before="0" w:beforeAutospacing="0" w:after="0" w:afterAutospacing="0"/>
      </w:pPr>
    </w:p>
    <w:p w14:paraId="0962BDF8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3  Föregående protokoll</w:t>
      </w:r>
    </w:p>
    <w:p w14:paraId="2C1E7F3A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Genomgång av de senaste föregående protokollen. </w:t>
      </w:r>
    </w:p>
    <w:p w14:paraId="2903AD63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30/1 Styrdokumenten, olika rapporter, kommande soft besök, WOOD, inför årsmötet,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Oringen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och SM ansökan.</w:t>
      </w:r>
    </w:p>
    <w:p w14:paraId="0D1F763A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11/3 Planering inför årsmöte, genomgång av verksamhetsberättelse.</w:t>
      </w:r>
    </w:p>
    <w:p w14:paraId="0B073896" w14:textId="77777777" w:rsidR="005E0F55" w:rsidRDefault="00055ADB" w:rsidP="00055ADB">
      <w:pPr>
        <w:pStyle w:val="Normalweb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 planerar att snarast lägga ut protokoll för 2019 på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MOFs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hemsida, eftersom vi ligger efter. Vi ska även lägga ut planer, mål och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årsberättelse.Olof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Fraenell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gör detta.</w:t>
      </w:r>
    </w:p>
    <w:p w14:paraId="2F1277BC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2882556" w14:textId="77777777" w:rsidR="00055ADB" w:rsidRPr="005E0F55" w:rsidRDefault="00055ADB" w:rsidP="00055ADB">
      <w:pPr>
        <w:pStyle w:val="Normalweb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§ 4 Bidrag</w:t>
      </w:r>
    </w:p>
    <w:p w14:paraId="6C0D3D5D" w14:textId="77777777" w:rsidR="005E0F55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Kartbidrag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Kartbidrag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från kommunen 120000 kr 2018. 90% av kostnaden. I gengäld får kommunen ta del av kartor för deras interna behov.</w:t>
      </w:r>
      <w:r w:rsidRPr="00055A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diskuterades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olika klubbarnas kart-planer,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nya kartor,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Oringen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Skolkartbehovet. Skolornas behov är stort. Det kan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täckas delvis av bidragen från kommunen.</w:t>
      </w:r>
    </w:p>
    <w:p w14:paraId="52F812FE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OF bidrag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 bidrag 2018 77 000 kr från SOFT</w:t>
      </w:r>
    </w:p>
    <w:p w14:paraId="11FD7E02" w14:textId="77777777" w:rsidR="00055ADB" w:rsidRDefault="00055ADB" w:rsidP="00055ADB"/>
    <w:p w14:paraId="44D7BD23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7FBA37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1782EE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5 Tävling</w:t>
      </w:r>
    </w:p>
    <w:p w14:paraId="7F06D214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Tävlingsrapport vintercupen mm </w:t>
      </w:r>
      <w:r>
        <w:rPr>
          <w:rFonts w:ascii="Arial" w:hAnsi="Arial" w:cs="Arial"/>
          <w:color w:val="000000"/>
          <w:sz w:val="22"/>
          <w:szCs w:val="22"/>
        </w:rPr>
        <w:t xml:space="preserve">SOFT efterfrågar numera tävlingsrapporter från tex Vintercupen och nattcupen. För statistik och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avgifter. Dessa ska skapas via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eventor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Till nästa möte kollar vi upp hur det ska rapporteras och vilka rutiner som behövs.</w:t>
      </w:r>
    </w:p>
    <w:p w14:paraId="43B63F94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NM, dokument kring bestämmelser</w:t>
      </w:r>
      <w:r>
        <w:rPr>
          <w:rFonts w:ascii="Arial" w:hAnsi="Arial" w:cs="Arial"/>
          <w:color w:val="000000"/>
          <w:sz w:val="22"/>
          <w:szCs w:val="22"/>
        </w:rPr>
        <w:t>: tävlingsformer (sprint, lång, medel/stafett). Ska genomföras helst samma dag som de andra landsdelsmästerskap, riktlinjer för stafettens olika sträckor (distriktslag). Klassindelningar. Priser mm. Ska skrivas på av styrelsen.</w:t>
      </w:r>
    </w:p>
    <w:p w14:paraId="41B1E369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Tour de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medelpad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inget nytt</w:t>
      </w:r>
    </w:p>
    <w:p w14:paraId="606E1A65" w14:textId="77777777" w:rsidR="00055ADB" w:rsidRDefault="00055ADB" w:rsidP="00055ADB">
      <w:pPr>
        <w:pStyle w:val="Normalwebb"/>
        <w:spacing w:before="24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Våraktiviteterna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har startat, med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När OL, Medelpad runt (teknik),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to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hills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4 sprint mm.</w:t>
      </w:r>
    </w:p>
    <w:p w14:paraId="7AF77A11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Kartpolicy träff </w:t>
      </w:r>
      <w:r>
        <w:rPr>
          <w:rFonts w:ascii="Arial" w:hAnsi="Arial" w:cs="Arial"/>
          <w:color w:val="000000"/>
          <w:sz w:val="22"/>
          <w:szCs w:val="22"/>
        </w:rPr>
        <w:t xml:space="preserve">Johan informerar. Kartpolicy träff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ägnde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rum i SOK stugan 27 mars 2019 kl. 18-20 . Alla klubbar var representerade utom Ånge OK. Bra uppslutning med 16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deltagare. Det diskuterades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olika klubbarnas kart-planer,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nya kartor,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Oringen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Skolkartbehovet. Skolornas behov är stort. Det kan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täckas delvis av bidragen från kommunen.</w:t>
      </w:r>
    </w:p>
    <w:p w14:paraId="0312D52A" w14:textId="77777777" w:rsidR="00055ADB" w:rsidRDefault="00055ADB" w:rsidP="00055ADB">
      <w:pPr>
        <w:pStyle w:val="Normalwebb"/>
        <w:spacing w:before="24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Duschutsutrutning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Förfrågan har kommit om att köpa in nya slangar till duschanordning. Pengar har beviljats till detta.</w:t>
      </w:r>
    </w:p>
    <w:p w14:paraId="048870D2" w14:textId="77777777" w:rsidR="00055ADB" w:rsidRDefault="00055ADB" w:rsidP="00055ADB"/>
    <w:p w14:paraId="015CE37D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§ 6 </w:t>
      </w:r>
      <w:r w:rsidR="006B7991">
        <w:rPr>
          <w:rFonts w:ascii="Arial" w:hAnsi="Arial" w:cs="Arial"/>
          <w:b/>
          <w:bCs/>
          <w:color w:val="000000"/>
          <w:sz w:val="22"/>
          <w:szCs w:val="22"/>
        </w:rPr>
        <w:t>Kommittéer</w:t>
      </w:r>
    </w:p>
    <w:p w14:paraId="638FE98C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Uppdrag av styrelsen att kolla upp hur det ser ut med bemanning</w:t>
      </w:r>
    </w:p>
    <w:p w14:paraId="22FF84D2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Ungdom, Thomas Rex sammankallande och ytterligare 3 ledamöter</w:t>
      </w:r>
    </w:p>
    <w:p w14:paraId="3F9725FC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Tävling, Johan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Agås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sammankallade, alla klubbar representerade</w:t>
      </w:r>
    </w:p>
    <w:p w14:paraId="24990925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Utbildning, Lena Andersson och Susanne Petersson</w:t>
      </w:r>
    </w:p>
    <w:p w14:paraId="1E0086B1" w14:textId="16425184" w:rsidR="00055ADB" w:rsidRDefault="00055ADB" w:rsidP="00055ADB">
      <w:pPr>
        <w:pStyle w:val="Normalwebb"/>
        <w:spacing w:before="24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Skid</w:t>
      </w:r>
      <w:r w:rsidR="006E7765">
        <w:rPr>
          <w:rFonts w:ascii="Arial" w:hAnsi="Arial" w:cs="Arial"/>
          <w:color w:val="000000"/>
          <w:sz w:val="22"/>
          <w:szCs w:val="22"/>
        </w:rPr>
        <w:t>O</w:t>
      </w:r>
      <w:proofErr w:type="spellEnd"/>
      <w:r w:rsidR="006E7765">
        <w:rPr>
          <w:rFonts w:ascii="Arial" w:hAnsi="Arial" w:cs="Arial"/>
          <w:color w:val="000000"/>
          <w:sz w:val="22"/>
          <w:szCs w:val="22"/>
        </w:rPr>
        <w:t>, s</w:t>
      </w:r>
      <w:r>
        <w:rPr>
          <w:rFonts w:ascii="Arial" w:hAnsi="Arial" w:cs="Arial"/>
          <w:color w:val="000000"/>
          <w:sz w:val="22"/>
          <w:szCs w:val="22"/>
        </w:rPr>
        <w:t xml:space="preserve">tyrelsen </w:t>
      </w:r>
      <w:r w:rsidR="006E7765">
        <w:rPr>
          <w:rFonts w:ascii="Arial" w:hAnsi="Arial" w:cs="Arial"/>
          <w:color w:val="000000"/>
          <w:sz w:val="22"/>
          <w:szCs w:val="22"/>
        </w:rPr>
        <w:t xml:space="preserve">tillfrågar Peter </w:t>
      </w:r>
      <w:proofErr w:type="spellStart"/>
      <w:r w:rsidR="006E7765">
        <w:rPr>
          <w:rFonts w:ascii="Arial" w:hAnsi="Arial" w:cs="Arial"/>
          <w:color w:val="000000"/>
          <w:sz w:val="22"/>
          <w:szCs w:val="22"/>
        </w:rPr>
        <w:t>Sjöbom</w:t>
      </w:r>
      <w:proofErr w:type="spellEnd"/>
      <w:r w:rsidR="006E7765">
        <w:rPr>
          <w:rFonts w:ascii="Arial" w:hAnsi="Arial" w:cs="Arial"/>
          <w:color w:val="000000"/>
          <w:sz w:val="22"/>
          <w:szCs w:val="22"/>
        </w:rPr>
        <w:t xml:space="preserve"> om fortsättning.</w:t>
      </w:r>
    </w:p>
    <w:p w14:paraId="153BFB43" w14:textId="417C506D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Motion</w:t>
      </w:r>
      <w:r w:rsidR="006E7765">
        <w:rPr>
          <w:rFonts w:ascii="Arial" w:hAnsi="Arial" w:cs="Arial"/>
          <w:color w:val="000000"/>
          <w:sz w:val="22"/>
          <w:szCs w:val="22"/>
        </w:rPr>
        <w:t>, s</w:t>
      </w:r>
      <w:r>
        <w:rPr>
          <w:rFonts w:ascii="Arial" w:hAnsi="Arial" w:cs="Arial"/>
          <w:color w:val="000000"/>
          <w:sz w:val="22"/>
          <w:szCs w:val="22"/>
        </w:rPr>
        <w:t>tyrelsen kollar upp</w:t>
      </w:r>
      <w:r w:rsidR="006E7765">
        <w:rPr>
          <w:rFonts w:ascii="Arial" w:hAnsi="Arial" w:cs="Arial"/>
          <w:color w:val="000000"/>
          <w:sz w:val="22"/>
          <w:szCs w:val="22"/>
        </w:rPr>
        <w:t>.</w:t>
      </w:r>
    </w:p>
    <w:p w14:paraId="3922ED57" w14:textId="288D177E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Information, Olov Vikström </w:t>
      </w:r>
      <w:r w:rsidR="006E7765">
        <w:rPr>
          <w:rFonts w:ascii="Arial" w:hAnsi="Arial" w:cs="Arial"/>
          <w:color w:val="000000"/>
          <w:sz w:val="22"/>
          <w:szCs w:val="22"/>
        </w:rPr>
        <w:t xml:space="preserve">tillfrågas om fortsättning. </w:t>
      </w:r>
    </w:p>
    <w:p w14:paraId="0BF7FEB2" w14:textId="77777777" w:rsidR="00055ADB" w:rsidRDefault="00055ADB" w:rsidP="00055ADB">
      <w:pPr>
        <w:pStyle w:val="Normalweb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 bjuder in de olika </w:t>
      </w:r>
      <w:r w:rsidR="006B7991">
        <w:rPr>
          <w:rFonts w:ascii="Arial" w:hAnsi="Arial" w:cs="Arial"/>
          <w:color w:val="000000"/>
          <w:sz w:val="22"/>
          <w:szCs w:val="22"/>
        </w:rPr>
        <w:t>kommittéerna</w:t>
      </w:r>
      <w:r>
        <w:rPr>
          <w:rFonts w:ascii="Arial" w:hAnsi="Arial" w:cs="Arial"/>
          <w:color w:val="000000"/>
          <w:sz w:val="22"/>
          <w:szCs w:val="22"/>
        </w:rPr>
        <w:t xml:space="preserve"> till nästa möte.</w:t>
      </w:r>
    </w:p>
    <w:p w14:paraId="43F2AF35" w14:textId="77777777" w:rsidR="006B7991" w:rsidRDefault="006B7991" w:rsidP="00055ADB">
      <w:pPr>
        <w:pStyle w:val="Normalwebb"/>
        <w:spacing w:before="240" w:beforeAutospacing="0" w:after="0" w:afterAutospacing="0"/>
      </w:pPr>
    </w:p>
    <w:p w14:paraId="5038551A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§ 7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Oringen</w:t>
      </w:r>
      <w:proofErr w:type="spellEnd"/>
    </w:p>
    <w:p w14:paraId="1C259FEA" w14:textId="77777777" w:rsidR="00055ADB" w:rsidRDefault="00055ADB" w:rsidP="00055ADB">
      <w:pPr>
        <w:pStyle w:val="Normalweb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Johan informerar om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Oringen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ansökan 2023.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näringslivsbolagets organisation och avstängning av anställda har det ställt till det lite för oss. Representanterna i Medelpad har även besökt Timrå kommun för att diskutera intresse för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Oringen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Där a</w:t>
      </w:r>
      <w:r w:rsidR="006B7991">
        <w:rPr>
          <w:rFonts w:ascii="Arial" w:hAnsi="Arial" w:cs="Arial"/>
          <w:color w:val="000000"/>
          <w:sz w:val="22"/>
          <w:szCs w:val="22"/>
        </w:rPr>
        <w:t xml:space="preserve">vhandlades historik i ansökan, </w:t>
      </w:r>
      <w:proofErr w:type="spellStart"/>
      <w:r w:rsidR="006B799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ringen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information, förslag på etapper, frågestund. Vi väntar nu på besked från Timrå.</w:t>
      </w:r>
    </w:p>
    <w:p w14:paraId="6A7482D6" w14:textId="77777777" w:rsidR="005E0F55" w:rsidRDefault="005E0F55" w:rsidP="00055ADB">
      <w:pPr>
        <w:pStyle w:val="Normalwebb"/>
        <w:spacing w:before="240" w:beforeAutospacing="0" w:after="0" w:afterAutospacing="0"/>
      </w:pPr>
    </w:p>
    <w:p w14:paraId="12CC39BD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8 SM 2022</w:t>
      </w:r>
    </w:p>
    <w:p w14:paraId="3FCFD403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Samarbete mellan Medelpad, Jämtland, Ångermanland.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ansökan är inskickad. Samtliga SM tävlingar ingår i ansökan.</w:t>
      </w:r>
    </w:p>
    <w:p w14:paraId="23055474" w14:textId="77777777" w:rsidR="00055ADB" w:rsidRDefault="00055ADB" w:rsidP="00055ADB"/>
    <w:p w14:paraId="1E85A60F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§ 9 Arbetsplan</w:t>
      </w:r>
    </w:p>
    <w:p w14:paraId="08403E9B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Vi gick igenom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MOF´s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arbetsplan. Nedan några av de punkter som det behöver arbetas vidare med:</w:t>
      </w:r>
    </w:p>
    <w:p w14:paraId="23AE79C8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Information om öppna aktiviteter och arrangemang. Hur informerar vi nya och hur kan de ta del av våra arrangemang?</w:t>
      </w:r>
    </w:p>
    <w:p w14:paraId="7782AD58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Föreningar och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MOF´s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hemsidor. Relevant information på föreningarnas hemsidor?</w:t>
      </w:r>
    </w:p>
    <w:p w14:paraId="6B40F1F1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Alla distriktets klubbar ska ha verksamhet som vänder sig till barn och ungdomar?</w:t>
      </w:r>
    </w:p>
    <w:p w14:paraId="358E96D3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Att fånga upp ungdomar i samband med Skol DM?</w:t>
      </w:r>
    </w:p>
    <w:p w14:paraId="3A3CE243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Nya tävlingsformer, tex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relay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4CC0F45D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Utbildning till Banläggare och tävlingsadministration?</w:t>
      </w:r>
    </w:p>
    <w:p w14:paraId="216B6D54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Tillse att alla skolgårdskartor är uppdaterade?</w:t>
      </w:r>
    </w:p>
    <w:p w14:paraId="314DE551" w14:textId="77777777" w:rsidR="00055ADB" w:rsidRDefault="00055ADB" w:rsidP="00055ADB"/>
    <w:p w14:paraId="146317F0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10 WOOD</w:t>
      </w:r>
    </w:p>
    <w:p w14:paraId="389A1EEA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World orientering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Inga arrangemang i Medelpad är planerade. Vi tycker att det är synd, då det flesta andra distrikt har planerade arrangemang. Men samtidigt är det en hektisk period med många arrangemang.</w:t>
      </w:r>
    </w:p>
    <w:p w14:paraId="0BA0D0DA" w14:textId="77777777" w:rsidR="00055ADB" w:rsidRDefault="00055ADB" w:rsidP="00055ADB"/>
    <w:p w14:paraId="3378E681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11  SOFT besök</w:t>
      </w:r>
    </w:p>
    <w:p w14:paraId="402FBC41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SOFT var på besök i Sundsvall den 30 mars 2019. Syfte var att träffa föreningar, informera och stämma av våra verksamheter kring ungdomars tävlande. Inga rapporter därifrån.</w:t>
      </w:r>
    </w:p>
    <w:p w14:paraId="0255D7D8" w14:textId="77777777" w:rsidR="00055ADB" w:rsidRDefault="00055ADB" w:rsidP="00055ADB">
      <w:pPr>
        <w:spacing w:after="240"/>
      </w:pPr>
    </w:p>
    <w:p w14:paraId="32461EDC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12 Övriga frågor</w:t>
      </w:r>
    </w:p>
    <w:p w14:paraId="471AA9E7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Inga denna gång.</w:t>
      </w:r>
    </w:p>
    <w:p w14:paraId="64F4D470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1F86BE82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§ 13 Nästa möte</w:t>
      </w:r>
    </w:p>
    <w:p w14:paraId="0F473155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3C54E2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Nästa möte 26 juni 18.30 i SOK stugan. </w:t>
      </w:r>
      <w:r w:rsidR="006B7991">
        <w:rPr>
          <w:rFonts w:ascii="Arial" w:hAnsi="Arial" w:cs="Arial"/>
          <w:color w:val="000000"/>
          <w:sz w:val="22"/>
          <w:szCs w:val="22"/>
        </w:rPr>
        <w:t>Då bjuds även de olika kommittée</w:t>
      </w:r>
      <w:r>
        <w:rPr>
          <w:rFonts w:ascii="Arial" w:hAnsi="Arial" w:cs="Arial"/>
          <w:color w:val="000000"/>
          <w:sz w:val="22"/>
          <w:szCs w:val="22"/>
        </w:rPr>
        <w:t>rna in att delta.</w:t>
      </w:r>
    </w:p>
    <w:p w14:paraId="5A91351F" w14:textId="77777777" w:rsidR="00055ADB" w:rsidRDefault="00055ADB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FAFC9FF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E4E60B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5A2CDC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77A6E0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49A6A3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8A64B9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46FF2B" w14:textId="77777777" w:rsidR="005E0F55" w:rsidRDefault="005E0F55" w:rsidP="00055ADB">
      <w:pPr>
        <w:pStyle w:val="Normalwebb"/>
        <w:spacing w:before="24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B81F77" w14:textId="77777777" w:rsidR="00055ADB" w:rsidRDefault="00055ADB" w:rsidP="00055ADB">
      <w:pPr>
        <w:pStyle w:val="Normalweb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§ 14 Mötets avslutande</w:t>
      </w:r>
    </w:p>
    <w:p w14:paraId="149BE20A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B3B49E3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Jan tackade för visat intresse och avslutade mötet.</w:t>
      </w:r>
    </w:p>
    <w:p w14:paraId="6C8E6267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61FA90" w14:textId="77777777" w:rsidR="00055ADB" w:rsidRDefault="00055ADB" w:rsidP="00055AD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D62494" w14:textId="77777777" w:rsidR="00055ADB" w:rsidRDefault="00055ADB" w:rsidP="00055AD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Vid protokollet                                      </w:t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Ordförande</w:t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                 </w:t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Justeras</w:t>
      </w:r>
    </w:p>
    <w:p w14:paraId="0C46196F" w14:textId="77777777" w:rsidR="005E0F55" w:rsidRDefault="005E0F55" w:rsidP="00055AD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84A7EBA" w14:textId="77777777" w:rsidR="005E0F55" w:rsidRDefault="005E0F55" w:rsidP="00055ADB">
      <w:pPr>
        <w:pStyle w:val="Normalwebb"/>
        <w:spacing w:before="0" w:beforeAutospacing="0" w:after="0" w:afterAutospacing="0"/>
      </w:pPr>
    </w:p>
    <w:p w14:paraId="5CECA9BE" w14:textId="77777777" w:rsidR="005E0F55" w:rsidRDefault="00055ADB" w:rsidP="00055AD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Susanne Petersson        </w:t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                 </w:t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Jan Nordin</w:t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                 </w:t>
      </w:r>
      <w:r>
        <w:rPr>
          <w:rStyle w:val="apple-tab-span"/>
          <w:rFonts w:ascii="Arial" w:eastAsiaTheme="majorEastAsia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Olof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Fraenel</w:t>
      </w:r>
      <w:r w:rsidR="006B7991">
        <w:rPr>
          <w:rFonts w:ascii="Arial" w:hAnsi="Arial" w:cs="Arial"/>
          <w:color w:val="000000"/>
          <w:sz w:val="22"/>
          <w:szCs w:val="22"/>
        </w:rPr>
        <w:t>l</w:t>
      </w:r>
      <w:proofErr w:type="spellEnd"/>
      <w:r w:rsidR="005E0F55">
        <w:rPr>
          <w:rFonts w:ascii="Arial" w:hAnsi="Arial" w:cs="Arial"/>
          <w:color w:val="000000"/>
          <w:sz w:val="22"/>
          <w:szCs w:val="22"/>
        </w:rPr>
        <w:tab/>
      </w:r>
      <w:r w:rsidR="005E0F55">
        <w:rPr>
          <w:rFonts w:ascii="Arial" w:hAnsi="Arial" w:cs="Arial"/>
          <w:color w:val="000000"/>
          <w:sz w:val="22"/>
          <w:szCs w:val="22"/>
        </w:rPr>
        <w:tab/>
      </w:r>
    </w:p>
    <w:p w14:paraId="7E38C7BE" w14:textId="77777777" w:rsidR="005E0F55" w:rsidRDefault="005E0F55" w:rsidP="00055AD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353CF8A" w14:textId="77777777" w:rsidR="005E0F55" w:rsidRDefault="005E0F55" w:rsidP="00055AD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14DC35E" w14:textId="77777777" w:rsidR="00055ADB" w:rsidRDefault="005E0F55" w:rsidP="00055AD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Johan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Agås</w:t>
      </w:r>
      <w:proofErr w:type="spellEnd"/>
    </w:p>
    <w:p w14:paraId="3F4CA5A5" w14:textId="77777777" w:rsidR="005E0F55" w:rsidRDefault="005E0F55" w:rsidP="00055AD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A7B8321" w14:textId="77777777" w:rsidR="005E0F55" w:rsidRDefault="005E0F55" w:rsidP="00055AD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F62812C" w14:textId="77777777" w:rsidR="005E0F55" w:rsidRPr="005E0F55" w:rsidRDefault="005E0F55" w:rsidP="00055ADB">
      <w:pPr>
        <w:pStyle w:val="Normalwebb"/>
        <w:spacing w:before="0" w:beforeAutospacing="0" w:after="0" w:afterAutospacing="0"/>
      </w:pPr>
    </w:p>
    <w:p w14:paraId="31025C50" w14:textId="77777777" w:rsidR="006B7991" w:rsidRDefault="006B7991" w:rsidP="006B799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29C2F1F" w14:textId="77777777" w:rsidR="006B7991" w:rsidRDefault="006B7991" w:rsidP="006B799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CC88BBA" w14:textId="77777777" w:rsidR="006B7991" w:rsidRDefault="006B7991" w:rsidP="006B799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4A56C1C" w14:textId="77777777" w:rsidR="006B7991" w:rsidRDefault="006B7991" w:rsidP="006B799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314CA8" w14:textId="77777777" w:rsidR="006B7991" w:rsidRDefault="006B7991" w:rsidP="006B799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356A4BF" w14:textId="77777777" w:rsidR="006B7991" w:rsidRDefault="006B7991" w:rsidP="006B799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DFAF374" w14:textId="77777777" w:rsidR="006B7991" w:rsidRDefault="006B7991" w:rsidP="006B799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F5A683C" w14:textId="77777777" w:rsidR="006B7991" w:rsidRDefault="006B7991" w:rsidP="006B799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A5D7707" w14:textId="77777777" w:rsidR="000E5CC0" w:rsidRDefault="000E5CC0" w:rsidP="000E5CC0">
      <w:pPr>
        <w:rPr>
          <w:rFonts w:ascii="Arial" w:hAnsi="Arial" w:cs="Arial"/>
          <w:sz w:val="22"/>
        </w:rPr>
      </w:pPr>
    </w:p>
    <w:p w14:paraId="0EAC07FC" w14:textId="77777777" w:rsidR="005E0F55" w:rsidRDefault="005E0F55" w:rsidP="000E5CC0">
      <w:pPr>
        <w:rPr>
          <w:rFonts w:ascii="Arial" w:hAnsi="Arial" w:cs="Arial"/>
          <w:sz w:val="22"/>
        </w:rPr>
      </w:pPr>
    </w:p>
    <w:p w14:paraId="78BB0A1D" w14:textId="77777777" w:rsidR="005E0F55" w:rsidRDefault="005E0F55" w:rsidP="000E5CC0">
      <w:pPr>
        <w:rPr>
          <w:rFonts w:ascii="Arial" w:hAnsi="Arial" w:cs="Arial"/>
          <w:sz w:val="22"/>
        </w:rPr>
      </w:pPr>
    </w:p>
    <w:p w14:paraId="3A7FE3E3" w14:textId="77777777" w:rsidR="005E0F55" w:rsidRDefault="005E0F55" w:rsidP="000E5CC0">
      <w:pPr>
        <w:rPr>
          <w:rFonts w:ascii="Arial" w:hAnsi="Arial" w:cs="Arial"/>
          <w:sz w:val="22"/>
        </w:rPr>
      </w:pPr>
    </w:p>
    <w:p w14:paraId="57563DED" w14:textId="77777777" w:rsidR="005E0F55" w:rsidRDefault="005E0F55" w:rsidP="000E5CC0">
      <w:pPr>
        <w:rPr>
          <w:rFonts w:ascii="Arial" w:hAnsi="Arial" w:cs="Arial"/>
          <w:sz w:val="22"/>
        </w:rPr>
      </w:pPr>
    </w:p>
    <w:p w14:paraId="22928B5C" w14:textId="77777777" w:rsidR="005E0F55" w:rsidRDefault="005E0F55" w:rsidP="000E5CC0">
      <w:pPr>
        <w:rPr>
          <w:rFonts w:ascii="Arial" w:hAnsi="Arial" w:cs="Arial"/>
          <w:sz w:val="22"/>
        </w:rPr>
      </w:pPr>
    </w:p>
    <w:p w14:paraId="6AF90F3A" w14:textId="77777777" w:rsidR="005E0F55" w:rsidRDefault="005E0F55" w:rsidP="000E5CC0">
      <w:pPr>
        <w:rPr>
          <w:rFonts w:ascii="Arial" w:hAnsi="Arial" w:cs="Arial"/>
          <w:sz w:val="22"/>
        </w:rPr>
      </w:pPr>
    </w:p>
    <w:p w14:paraId="6FCA16DC" w14:textId="77777777" w:rsidR="005E0F55" w:rsidRDefault="005E0F55" w:rsidP="000E5CC0">
      <w:pPr>
        <w:rPr>
          <w:rFonts w:ascii="Arial" w:hAnsi="Arial" w:cs="Arial"/>
          <w:sz w:val="22"/>
        </w:rPr>
      </w:pPr>
    </w:p>
    <w:p w14:paraId="36DBDA40" w14:textId="77777777" w:rsidR="005E0F55" w:rsidRDefault="005E0F55" w:rsidP="000E5CC0">
      <w:pPr>
        <w:rPr>
          <w:rFonts w:ascii="Arial" w:hAnsi="Arial" w:cs="Arial"/>
          <w:sz w:val="22"/>
        </w:rPr>
      </w:pPr>
    </w:p>
    <w:p w14:paraId="2B50AB7C" w14:textId="77777777" w:rsidR="005E0F55" w:rsidRDefault="005E0F55" w:rsidP="000E5CC0">
      <w:pPr>
        <w:rPr>
          <w:rFonts w:ascii="Arial" w:hAnsi="Arial" w:cs="Arial"/>
          <w:sz w:val="22"/>
        </w:rPr>
      </w:pPr>
    </w:p>
    <w:p w14:paraId="50CF6C8B" w14:textId="77777777" w:rsidR="005E0F55" w:rsidRDefault="005E0F55" w:rsidP="000E5CC0">
      <w:pPr>
        <w:rPr>
          <w:rFonts w:ascii="Arial" w:hAnsi="Arial" w:cs="Arial"/>
          <w:sz w:val="22"/>
        </w:rPr>
      </w:pPr>
    </w:p>
    <w:p w14:paraId="4083E8B0" w14:textId="77777777" w:rsidR="005E0F55" w:rsidRDefault="005E0F55" w:rsidP="000E5CC0">
      <w:pPr>
        <w:rPr>
          <w:rFonts w:ascii="Arial" w:hAnsi="Arial" w:cs="Arial"/>
          <w:sz w:val="22"/>
        </w:rPr>
      </w:pPr>
    </w:p>
    <w:p w14:paraId="1F8279C3" w14:textId="77777777" w:rsidR="005E0F55" w:rsidRDefault="005E0F55" w:rsidP="000E5CC0">
      <w:pPr>
        <w:rPr>
          <w:rFonts w:ascii="Arial" w:hAnsi="Arial" w:cs="Arial"/>
          <w:sz w:val="22"/>
        </w:rPr>
      </w:pPr>
    </w:p>
    <w:p w14:paraId="6B85EECD" w14:textId="77777777" w:rsidR="005E0F55" w:rsidRDefault="005E0F55" w:rsidP="000E5CC0">
      <w:pPr>
        <w:rPr>
          <w:rFonts w:ascii="Arial" w:hAnsi="Arial" w:cs="Arial"/>
          <w:sz w:val="22"/>
        </w:rPr>
      </w:pPr>
    </w:p>
    <w:p w14:paraId="0C271AD3" w14:textId="77777777" w:rsidR="000E5CC0" w:rsidRPr="005E0F55" w:rsidRDefault="000E5CC0" w:rsidP="005E0F55">
      <w:pPr>
        <w:rPr>
          <w:rFonts w:ascii="Arial" w:hAnsi="Arial" w:cs="Arial"/>
          <w:sz w:val="22"/>
        </w:rPr>
        <w:sectPr w:rsidR="000E5CC0" w:rsidRPr="005E0F55" w:rsidSect="000E5CC0">
          <w:footerReference w:type="even" r:id="rId9"/>
          <w:footerReference w:type="default" r:id="rId10"/>
          <w:type w:val="continuous"/>
          <w:pgSz w:w="11906" w:h="16838"/>
          <w:pgMar w:top="1079" w:right="926" w:bottom="719" w:left="900" w:header="708" w:footer="708" w:gutter="0"/>
          <w:cols w:space="708"/>
          <w:titlePg/>
          <w:docGrid w:linePitch="360"/>
        </w:sectPr>
      </w:pPr>
      <w:r w:rsidRPr="00B22193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9A39C" wp14:editId="40666D9D">
                <wp:simplePos x="0" y="0"/>
                <wp:positionH relativeFrom="column">
                  <wp:posOffset>-19050</wp:posOffset>
                </wp:positionH>
                <wp:positionV relativeFrom="paragraph">
                  <wp:posOffset>141605</wp:posOffset>
                </wp:positionV>
                <wp:extent cx="64008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33BBD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1.15pt" to="50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X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L03S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"/>
            </w:pict>
          </mc:Fallback>
        </mc:AlternateContent>
      </w:r>
    </w:p>
    <w:p w14:paraId="533CB6F1" w14:textId="77777777" w:rsidR="000E5CC0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</w:t>
      </w:r>
    </w:p>
    <w:p w14:paraId="5B430E6C" w14:textId="77777777" w:rsidR="000E5CC0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Box 890</w:t>
      </w:r>
    </w:p>
    <w:p w14:paraId="368D1B07" w14:textId="77777777" w:rsidR="000E5CC0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851 24 </w:t>
      </w:r>
      <w:r w:rsidRPr="00B22193">
        <w:rPr>
          <w:rFonts w:ascii="Arial" w:hAnsi="Arial" w:cs="Arial"/>
          <w:sz w:val="20"/>
          <w:szCs w:val="20"/>
        </w:rPr>
        <w:t xml:space="preserve">Sundsvall </w:t>
      </w:r>
    </w:p>
    <w:p w14:paraId="5E52B48E" w14:textId="77777777" w:rsidR="000E5CC0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Besöksadress</w:t>
      </w:r>
      <w:r w:rsidRPr="00B22193">
        <w:rPr>
          <w:rFonts w:ascii="Arial" w:hAnsi="Arial" w:cs="Arial"/>
          <w:sz w:val="20"/>
          <w:szCs w:val="20"/>
        </w:rPr>
        <w:t xml:space="preserve"> Gärdehov Sundsval</w:t>
      </w:r>
      <w:r>
        <w:rPr>
          <w:rFonts w:ascii="Arial" w:hAnsi="Arial" w:cs="Arial"/>
          <w:sz w:val="20"/>
          <w:szCs w:val="20"/>
        </w:rPr>
        <w:t>l</w:t>
      </w:r>
    </w:p>
    <w:p w14:paraId="25E5A3B3" w14:textId="77777777" w:rsidR="000E5CC0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 w:rsidRPr="00B22193">
        <w:rPr>
          <w:rFonts w:ascii="Arial" w:hAnsi="Arial" w:cs="Arial"/>
          <w:sz w:val="20"/>
          <w:szCs w:val="20"/>
        </w:rPr>
        <w:t xml:space="preserve">                    </w:t>
      </w:r>
    </w:p>
    <w:p w14:paraId="75C5C405" w14:textId="77777777" w:rsidR="000E5CC0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 w:rsidRPr="00FE6F2C">
        <w:rPr>
          <w:rFonts w:ascii="Arial" w:hAnsi="Arial" w:cs="Arial"/>
          <w:sz w:val="20"/>
          <w:szCs w:val="20"/>
        </w:rPr>
        <w:t>E-post</w:t>
      </w:r>
    </w:p>
    <w:p w14:paraId="3EFDE449" w14:textId="77777777" w:rsidR="000E5CC0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 w:rsidRPr="00FE6F2C">
        <w:rPr>
          <w:rFonts w:ascii="Arial" w:hAnsi="Arial" w:cs="Arial"/>
          <w:sz w:val="20"/>
          <w:szCs w:val="20"/>
        </w:rPr>
        <w:t>medelpad@orientering.se</w:t>
      </w:r>
    </w:p>
    <w:p w14:paraId="2D2B90B9" w14:textId="77777777" w:rsidR="000E5CC0" w:rsidRPr="00654014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</w:p>
    <w:p w14:paraId="7B5BD8A1" w14:textId="77777777" w:rsidR="000E5CC0" w:rsidRPr="00654014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</w:p>
    <w:p w14:paraId="0D928703" w14:textId="77777777" w:rsidR="000E5CC0" w:rsidRPr="00654014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 w:rsidRPr="00654014">
        <w:rPr>
          <w:rFonts w:ascii="Arial" w:hAnsi="Arial" w:cs="Arial"/>
          <w:sz w:val="20"/>
          <w:szCs w:val="20"/>
        </w:rPr>
        <w:t>Bankgiro</w:t>
      </w:r>
    </w:p>
    <w:p w14:paraId="49522E91" w14:textId="77777777" w:rsidR="000E5CC0" w:rsidRPr="00654014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 w:rsidRPr="00654014">
        <w:rPr>
          <w:rFonts w:ascii="Arial" w:hAnsi="Arial" w:cs="Arial"/>
          <w:sz w:val="20"/>
          <w:szCs w:val="20"/>
        </w:rPr>
        <w:t xml:space="preserve">955-2548           </w:t>
      </w:r>
    </w:p>
    <w:p w14:paraId="70D15E85" w14:textId="77777777" w:rsidR="000E5CC0" w:rsidRPr="00654014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 w:rsidRPr="0065401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2B23F919" w14:textId="77777777" w:rsidR="000E5CC0" w:rsidRPr="00654014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</w:p>
    <w:p w14:paraId="1E17F366" w14:textId="77777777" w:rsidR="000E5CC0" w:rsidRPr="00654014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</w:pPr>
      <w:r w:rsidRPr="00654014">
        <w:rPr>
          <w:rFonts w:ascii="Arial" w:hAnsi="Arial" w:cs="Arial"/>
          <w:sz w:val="20"/>
          <w:szCs w:val="20"/>
        </w:rPr>
        <w:t>Hemsida:</w:t>
      </w:r>
    </w:p>
    <w:p w14:paraId="17E15631" w14:textId="77777777" w:rsidR="000E5CC0" w:rsidRPr="00654014" w:rsidRDefault="000E5CC0" w:rsidP="000E5CC0">
      <w:pPr>
        <w:pStyle w:val="Sidfot"/>
        <w:tabs>
          <w:tab w:val="center" w:pos="2340"/>
          <w:tab w:val="center" w:pos="10773"/>
          <w:tab w:val="center" w:pos="12474"/>
        </w:tabs>
        <w:rPr>
          <w:rFonts w:ascii="Arial" w:hAnsi="Arial" w:cs="Arial"/>
          <w:sz w:val="20"/>
          <w:szCs w:val="20"/>
        </w:rPr>
        <w:sectPr w:rsidR="000E5CC0" w:rsidRPr="00654014" w:rsidSect="00DD5795">
          <w:type w:val="continuous"/>
          <w:pgSz w:w="11906" w:h="16838"/>
          <w:pgMar w:top="1079" w:right="926" w:bottom="719" w:left="900" w:header="708" w:footer="708" w:gutter="0"/>
          <w:cols w:num="5" w:space="321" w:equalWidth="0">
            <w:col w:w="1021" w:space="321"/>
            <w:col w:w="1265" w:space="321"/>
            <w:col w:w="2608" w:space="321"/>
            <w:col w:w="1134" w:space="324"/>
            <w:col w:w="2765"/>
          </w:cols>
          <w:titlePg/>
          <w:docGrid w:linePitch="360"/>
        </w:sectPr>
      </w:pPr>
      <w:r w:rsidRPr="00654014">
        <w:rPr>
          <w:rFonts w:ascii="Arial" w:hAnsi="Arial" w:cs="Arial"/>
          <w:sz w:val="20"/>
          <w:szCs w:val="20"/>
        </w:rPr>
        <w:t>www.ori</w:t>
      </w:r>
      <w:r w:rsidR="005E0F55">
        <w:rPr>
          <w:rFonts w:ascii="Arial" w:hAnsi="Arial" w:cs="Arial"/>
          <w:sz w:val="20"/>
          <w:szCs w:val="20"/>
        </w:rPr>
        <w:t xml:space="preserve">entering.se/medelpad          </w:t>
      </w:r>
    </w:p>
    <w:p w14:paraId="3AB449E0" w14:textId="77777777" w:rsidR="00055ADB" w:rsidRDefault="00055ADB" w:rsidP="006B7991">
      <w:pPr>
        <w:pStyle w:val="Normalwebb"/>
        <w:spacing w:before="0" w:beforeAutospacing="0" w:after="0" w:afterAutospacing="0"/>
      </w:pPr>
    </w:p>
    <w:sectPr w:rsidR="00055ADB" w:rsidSect="00A56805">
      <w:headerReference w:type="default" r:id="rId11"/>
      <w:headerReference w:type="first" r:id="rId12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8564B" w14:textId="77777777" w:rsidR="007113E5" w:rsidRDefault="007113E5" w:rsidP="0041067F">
      <w:pPr>
        <w:spacing w:after="0" w:line="240" w:lineRule="auto"/>
      </w:pPr>
      <w:r>
        <w:separator/>
      </w:r>
    </w:p>
  </w:endnote>
  <w:endnote w:type="continuationSeparator" w:id="0">
    <w:p w14:paraId="4F1ADC99" w14:textId="77777777" w:rsidR="007113E5" w:rsidRDefault="007113E5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6ACF" w14:textId="77777777" w:rsidR="000E5CC0" w:rsidRDefault="000E5CC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C0D6E74" w14:textId="77777777" w:rsidR="000E5CC0" w:rsidRDefault="000E5CC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C2A27" w14:textId="25FCBAEB" w:rsidR="000E5CC0" w:rsidRDefault="000E5CC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76FB">
      <w:rPr>
        <w:rStyle w:val="Sidnummer"/>
        <w:noProof/>
      </w:rPr>
      <w:t>4</w:t>
    </w:r>
    <w:r>
      <w:rPr>
        <w:rStyle w:val="Sidnummer"/>
      </w:rPr>
      <w:fldChar w:fldCharType="end"/>
    </w:r>
  </w:p>
  <w:p w14:paraId="17DA0518" w14:textId="77777777" w:rsidR="000E5CC0" w:rsidRDefault="000E5CC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F4CB" w14:textId="77777777" w:rsidR="007113E5" w:rsidRDefault="007113E5" w:rsidP="0041067F">
      <w:pPr>
        <w:spacing w:after="0" w:line="240" w:lineRule="auto"/>
      </w:pPr>
      <w:r>
        <w:separator/>
      </w:r>
    </w:p>
  </w:footnote>
  <w:footnote w:type="continuationSeparator" w:id="0">
    <w:p w14:paraId="24D76018" w14:textId="77777777" w:rsidR="007113E5" w:rsidRDefault="007113E5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1CB63" w14:textId="77777777" w:rsidR="00A56805" w:rsidRPr="008F50BA" w:rsidRDefault="00A56805" w:rsidP="008F50BA">
    <w:pPr>
      <w:pStyle w:val="Sidhuvud"/>
    </w:pPr>
  </w:p>
  <w:p w14:paraId="27F467C3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C0E4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646D5788" wp14:editId="51C3E2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48E290" w14:textId="77777777" w:rsidR="000967A1" w:rsidRDefault="000967A1">
    <w:pPr>
      <w:pStyle w:val="Sidhuvud"/>
    </w:pPr>
  </w:p>
  <w:p w14:paraId="39289231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DB"/>
    <w:rsid w:val="00010808"/>
    <w:rsid w:val="0002636D"/>
    <w:rsid w:val="00055ADB"/>
    <w:rsid w:val="000656BD"/>
    <w:rsid w:val="000840BD"/>
    <w:rsid w:val="00094E3F"/>
    <w:rsid w:val="000967A1"/>
    <w:rsid w:val="000971CB"/>
    <w:rsid w:val="000A7F42"/>
    <w:rsid w:val="000B7AB6"/>
    <w:rsid w:val="000D3D00"/>
    <w:rsid w:val="000E5CC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5E0F55"/>
    <w:rsid w:val="00653804"/>
    <w:rsid w:val="006A76FB"/>
    <w:rsid w:val="006B5558"/>
    <w:rsid w:val="006B7991"/>
    <w:rsid w:val="006D25FC"/>
    <w:rsid w:val="006E7765"/>
    <w:rsid w:val="0070342E"/>
    <w:rsid w:val="007113E5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9E22F7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22993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798C0"/>
  <w15:chartTrackingRefBased/>
  <w15:docId w15:val="{7AD40BED-0976-4783-A364-E4E1354C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  <w:style w:type="paragraph" w:styleId="Normalwebb">
    <w:name w:val="Normal (Web)"/>
    <w:basedOn w:val="Normal"/>
    <w:uiPriority w:val="99"/>
    <w:unhideWhenUsed/>
    <w:rsid w:val="0005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apple-tab-span">
    <w:name w:val="apple-tab-span"/>
    <w:basedOn w:val="Standardstycketeckensnitt"/>
    <w:rsid w:val="00055ADB"/>
  </w:style>
  <w:style w:type="character" w:styleId="Sidnummer">
    <w:name w:val="page number"/>
    <w:basedOn w:val="Standardstycketeckensnitt"/>
    <w:semiHidden/>
    <w:rsid w:val="000E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4BCA-8D7D-4A77-8619-EC43B83C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Petersson Susanne</dc:creator>
  <cp:keywords/>
  <dc:description/>
  <cp:lastModifiedBy>Jan Nordin</cp:lastModifiedBy>
  <cp:revision>2</cp:revision>
  <cp:lastPrinted>2015-01-15T08:26:00Z</cp:lastPrinted>
  <dcterms:created xsi:type="dcterms:W3CDTF">2019-09-03T18:07:00Z</dcterms:created>
  <dcterms:modified xsi:type="dcterms:W3CDTF">2019-09-03T18:07:00Z</dcterms:modified>
</cp:coreProperties>
</file>